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431" w:tblpY="-442"/>
        <w:tblW w:w="18003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827"/>
        <w:gridCol w:w="3827"/>
        <w:gridCol w:w="3124"/>
      </w:tblGrid>
      <w:tr w:rsidR="00ED1838" w:rsidTr="005B72C1">
        <w:trPr>
          <w:trHeight w:val="558"/>
        </w:trPr>
        <w:tc>
          <w:tcPr>
            <w:tcW w:w="3539" w:type="dxa"/>
          </w:tcPr>
          <w:p w:rsidR="000A1DC2" w:rsidRDefault="00527CA0" w:rsidP="00527CA0">
            <w:pPr>
              <w:jc w:val="center"/>
            </w:pPr>
            <w:r>
              <w:t>LU</w:t>
            </w:r>
            <w:r w:rsidR="00F932F3">
              <w:t>NES 26</w:t>
            </w:r>
          </w:p>
        </w:tc>
        <w:tc>
          <w:tcPr>
            <w:tcW w:w="3686" w:type="dxa"/>
          </w:tcPr>
          <w:p w:rsidR="000A1DC2" w:rsidRDefault="00F932F3" w:rsidP="004B76A5">
            <w:pPr>
              <w:jc w:val="center"/>
            </w:pPr>
            <w:r>
              <w:t>MARTES 27</w:t>
            </w:r>
          </w:p>
        </w:tc>
        <w:tc>
          <w:tcPr>
            <w:tcW w:w="3827" w:type="dxa"/>
          </w:tcPr>
          <w:p w:rsidR="000A1DC2" w:rsidRDefault="000A1DC2" w:rsidP="004B76A5">
            <w:pPr>
              <w:jc w:val="center"/>
            </w:pPr>
            <w:r>
              <w:t>MIÉR</w:t>
            </w:r>
            <w:r w:rsidR="00305833">
              <w:t>C</w:t>
            </w:r>
            <w:r w:rsidR="00F932F3">
              <w:t>OLES 28</w:t>
            </w:r>
          </w:p>
        </w:tc>
        <w:tc>
          <w:tcPr>
            <w:tcW w:w="3827" w:type="dxa"/>
          </w:tcPr>
          <w:p w:rsidR="000A1DC2" w:rsidRDefault="00F932F3" w:rsidP="004B76A5">
            <w:pPr>
              <w:jc w:val="center"/>
            </w:pPr>
            <w:r>
              <w:t>JUEVES 29</w:t>
            </w:r>
          </w:p>
        </w:tc>
        <w:tc>
          <w:tcPr>
            <w:tcW w:w="3124" w:type="dxa"/>
          </w:tcPr>
          <w:p w:rsidR="000A1DC2" w:rsidRDefault="00F932F3" w:rsidP="004B76A5">
            <w:pPr>
              <w:jc w:val="center"/>
            </w:pPr>
            <w:r>
              <w:t>VIERNES 30</w:t>
            </w:r>
          </w:p>
        </w:tc>
      </w:tr>
      <w:tr w:rsidR="00985C82" w:rsidTr="005B72C1">
        <w:trPr>
          <w:trHeight w:val="983"/>
        </w:trPr>
        <w:tc>
          <w:tcPr>
            <w:tcW w:w="3539" w:type="dxa"/>
          </w:tcPr>
          <w:p w:rsidR="0001703E" w:rsidRDefault="0001703E" w:rsidP="0001703E">
            <w:r>
              <w:t xml:space="preserve">Núcleo: </w:t>
            </w:r>
            <w:r w:rsidR="00884D14">
              <w:t>Lenguaje verbal.</w:t>
            </w:r>
            <w:r>
              <w:t xml:space="preserve"> </w:t>
            </w:r>
          </w:p>
          <w:p w:rsidR="00985C82" w:rsidRDefault="0001703E" w:rsidP="00985C82">
            <w:r>
              <w:t xml:space="preserve">O.A: </w:t>
            </w:r>
            <w:r w:rsidR="003B199D">
              <w:t>Comprender a partir de la escucha atenta contenidos de un cuento.</w:t>
            </w:r>
          </w:p>
          <w:p w:rsidR="008C3E60" w:rsidRDefault="008C3E60" w:rsidP="00985C82"/>
          <w:p w:rsidR="000B2990" w:rsidRDefault="0001703E" w:rsidP="00F932F3">
            <w:r>
              <w:t>-Observan vid</w:t>
            </w:r>
            <w:r w:rsidR="00F932F3">
              <w:t xml:space="preserve">eo grabado por educadora donde </w:t>
            </w:r>
            <w:r w:rsidR="00160BB0">
              <w:t>escuchan el relato del cuento de “Mago de oz”, educadora presenta cuento con delantal y personajes.</w:t>
            </w:r>
          </w:p>
          <w:p w:rsidR="00F932F3" w:rsidRDefault="00F932F3" w:rsidP="00F932F3"/>
          <w:p w:rsidR="00F932F3" w:rsidRDefault="00F932F3" w:rsidP="00F932F3"/>
          <w:p w:rsidR="00F932F3" w:rsidRDefault="00160BB0" w:rsidP="00F932F3">
            <w:r>
              <w:t>-</w:t>
            </w:r>
            <w:r w:rsidR="00484821">
              <w:t xml:space="preserve">Imprimir hoja de actividad donde deben </w:t>
            </w:r>
            <w:r w:rsidR="00484821" w:rsidRPr="00484821">
              <w:rPr>
                <w:b/>
              </w:rPr>
              <w:t>identificar a los personajes</w:t>
            </w:r>
            <w:r w:rsidR="00484821">
              <w:t xml:space="preserve"> del cuento, luego recortar con ayuda antifaz, pintar y decorar a gusto, finalmente colocar elástico a cada uno.</w:t>
            </w:r>
          </w:p>
          <w:p w:rsidR="00F932F3" w:rsidRDefault="00F932F3" w:rsidP="00F932F3"/>
          <w:p w:rsidR="00484821" w:rsidRDefault="00484821" w:rsidP="00484821">
            <w:pPr>
              <w:jc w:val="center"/>
            </w:pPr>
            <w:r w:rsidRPr="00484821">
              <w:rPr>
                <w:noProof/>
                <w:lang w:eastAsia="es-CL"/>
              </w:rPr>
              <w:drawing>
                <wp:inline distT="0" distB="0" distL="0" distR="0">
                  <wp:extent cx="893152" cy="504825"/>
                  <wp:effectExtent l="0" t="0" r="2540" b="0"/>
                  <wp:docPr id="9" name="Imagen 9" descr="C:\Users\Camila Pinilla G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mila Pinilla G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76" cy="50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21">
              <w:rPr>
                <w:noProof/>
                <w:lang w:eastAsia="es-CL"/>
              </w:rPr>
              <w:drawing>
                <wp:inline distT="0" distB="0" distL="0" distR="0" wp14:anchorId="1A22BDD7" wp14:editId="41D997E1">
                  <wp:extent cx="833438" cy="476250"/>
                  <wp:effectExtent l="0" t="0" r="5080" b="0"/>
                  <wp:docPr id="2" name="Imagen 2" descr="C:\Users\Camila Pinilla G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698" cy="47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21">
              <w:rPr>
                <w:noProof/>
                <w:lang w:eastAsia="es-CL"/>
              </w:rPr>
              <w:drawing>
                <wp:inline distT="0" distB="0" distL="0" distR="0" wp14:anchorId="66839393" wp14:editId="60C16ED4">
                  <wp:extent cx="1037034" cy="619125"/>
                  <wp:effectExtent l="0" t="0" r="0" b="0"/>
                  <wp:docPr id="7" name="Imagen 7" descr="C:\Users\Camila Pinilla G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mila Pinilla G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8" cy="62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821">
              <w:rPr>
                <w:noProof/>
                <w:lang w:eastAsia="es-CL"/>
              </w:rPr>
              <w:drawing>
                <wp:inline distT="0" distB="0" distL="0" distR="0" wp14:anchorId="77C5A197" wp14:editId="73D5113E">
                  <wp:extent cx="876300" cy="661002"/>
                  <wp:effectExtent l="0" t="0" r="0" b="6350"/>
                  <wp:docPr id="6" name="Imagen 6" descr="C:\Users\Camila Pinilla G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mila Pinilla G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83876" cy="66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90" w:rsidRDefault="000B2990" w:rsidP="00484821"/>
          <w:p w:rsidR="0001703E" w:rsidRPr="0001703E" w:rsidRDefault="000B2990" w:rsidP="0001703E">
            <w:r>
              <w:t>Enviar fotografía a educadora.</w:t>
            </w:r>
          </w:p>
        </w:tc>
        <w:tc>
          <w:tcPr>
            <w:tcW w:w="3686" w:type="dxa"/>
          </w:tcPr>
          <w:p w:rsidR="00985C82" w:rsidRDefault="00D5104E" w:rsidP="00985C82">
            <w:r>
              <w:t>N</w:t>
            </w:r>
            <w:r w:rsidR="007D58B4">
              <w:t xml:space="preserve">úcleo: </w:t>
            </w:r>
            <w:r w:rsidR="0001703E">
              <w:t>Pensamiento matemático.</w:t>
            </w:r>
          </w:p>
          <w:p w:rsidR="00985C82" w:rsidRDefault="007D58B4" w:rsidP="00985C82">
            <w:pPr>
              <w:rPr>
                <w:rFonts w:cstheme="minorHAnsi"/>
              </w:rPr>
            </w:pPr>
            <w:r>
              <w:t xml:space="preserve">O.A: </w:t>
            </w:r>
            <w:r w:rsidR="00E353BB">
              <w:t>Se inicia en la comprensión y uso cuantificador: Mucho/poco.</w:t>
            </w:r>
          </w:p>
          <w:p w:rsidR="00D5104E" w:rsidRDefault="00D5104E" w:rsidP="00985C82">
            <w:pPr>
              <w:rPr>
                <w:rFonts w:cstheme="minorHAnsi"/>
              </w:rPr>
            </w:pPr>
          </w:p>
          <w:p w:rsidR="00E353BB" w:rsidRDefault="00E353BB" w:rsidP="00985C82">
            <w:pPr>
              <w:rPr>
                <w:rFonts w:cstheme="minorHAnsi"/>
              </w:rPr>
            </w:pPr>
          </w:p>
          <w:p w:rsidR="00956E08" w:rsidRDefault="00985C82" w:rsidP="00F932F3">
            <w:r>
              <w:t xml:space="preserve">-Observan video grabado por educadora donde </w:t>
            </w:r>
            <w:r w:rsidR="00484821">
              <w:t>párvulos participan respondiendo en qué maquinita de pelotas</w:t>
            </w:r>
            <w:r w:rsidR="009E321F">
              <w:t xml:space="preserve"> saltarinas</w:t>
            </w:r>
            <w:r w:rsidR="00484821">
              <w:t xml:space="preserve"> hay </w:t>
            </w:r>
            <w:r w:rsidR="00484821" w:rsidRPr="009E321F">
              <w:rPr>
                <w:b/>
              </w:rPr>
              <w:t xml:space="preserve">muchas </w:t>
            </w:r>
            <w:r w:rsidR="009E321F">
              <w:t xml:space="preserve">pelotas </w:t>
            </w:r>
            <w:r w:rsidR="00484821">
              <w:t xml:space="preserve">y en cuál hay </w:t>
            </w:r>
            <w:r w:rsidR="00484821" w:rsidRPr="009E321F">
              <w:rPr>
                <w:b/>
              </w:rPr>
              <w:t>pocas</w:t>
            </w:r>
            <w:r w:rsidR="00484821">
              <w:t>.</w:t>
            </w:r>
            <w:r w:rsidR="009E321F">
              <w:t xml:space="preserve"> </w:t>
            </w:r>
          </w:p>
          <w:p w:rsidR="009E321F" w:rsidRDefault="009E321F" w:rsidP="00F932F3"/>
          <w:p w:rsidR="009E321F" w:rsidRDefault="009E321F" w:rsidP="00F932F3">
            <w:r>
              <w:t>-Observar el siguiente video:</w:t>
            </w:r>
          </w:p>
          <w:p w:rsidR="00956E08" w:rsidRDefault="009E321F" w:rsidP="00956E08">
            <w:hyperlink r:id="rId10" w:history="1">
              <w:r w:rsidRPr="002A02EB">
                <w:rPr>
                  <w:rStyle w:val="Hipervnculo"/>
                </w:rPr>
                <w:t>https://www.youtube.com/watch?v=kMlu6dZFbVw&amp;ab_channel=bernivigo</w:t>
              </w:r>
            </w:hyperlink>
          </w:p>
          <w:p w:rsidR="005515E9" w:rsidRDefault="005515E9" w:rsidP="00956E08"/>
          <w:p w:rsidR="00F932F3" w:rsidRDefault="009E321F" w:rsidP="00956E08">
            <w:r>
              <w:t>-Imprimir hoja de actividad donde deben</w:t>
            </w:r>
            <w:r w:rsidR="005515E9">
              <w:t xml:space="preserve"> recortar y pegar muchos y pocos elementos dentro de los frascos.</w:t>
            </w:r>
          </w:p>
          <w:p w:rsidR="00F932F3" w:rsidRDefault="005515E9" w:rsidP="005515E9">
            <w:pPr>
              <w:jc w:val="center"/>
            </w:pPr>
            <w:r w:rsidRPr="005515E9">
              <w:rPr>
                <w:noProof/>
                <w:lang w:eastAsia="es-CL"/>
              </w:rPr>
              <w:drawing>
                <wp:inline distT="0" distB="0" distL="0" distR="0">
                  <wp:extent cx="1533525" cy="1197861"/>
                  <wp:effectExtent l="0" t="0" r="0" b="2540"/>
                  <wp:docPr id="10" name="Imagen 10" descr="C:\Users\Camila Pinilla G\Desktop\y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ila Pinilla G\Desktop\y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103" cy="120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2F3" w:rsidRDefault="00F932F3" w:rsidP="0001703E"/>
          <w:p w:rsidR="00985C82" w:rsidRDefault="00985C82" w:rsidP="001748E9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985C82" w:rsidP="00985C82">
            <w:r>
              <w:t xml:space="preserve">Núcleo: </w:t>
            </w:r>
            <w:r w:rsidR="003B199D">
              <w:t>Corporalidad y movimiento.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3B199D">
              <w:rPr>
                <w:rFonts w:cstheme="minorHAnsi"/>
              </w:rPr>
              <w:t>Identifica concepto de ubicación temporal: Rápido y lento.</w:t>
            </w:r>
          </w:p>
          <w:p w:rsidR="00E353BB" w:rsidRDefault="00E353BB" w:rsidP="00985C82">
            <w:pPr>
              <w:rPr>
                <w:noProof/>
                <w:lang w:eastAsia="es-CL"/>
              </w:rPr>
            </w:pPr>
          </w:p>
          <w:p w:rsidR="004D1E81" w:rsidRDefault="004D1E81" w:rsidP="00985C82">
            <w:pPr>
              <w:rPr>
                <w:noProof/>
                <w:lang w:eastAsia="es-CL"/>
              </w:rPr>
            </w:pPr>
          </w:p>
          <w:p w:rsidR="00F932F3" w:rsidRDefault="00985C82" w:rsidP="00F932F3">
            <w:r>
              <w:t xml:space="preserve">-Observan video grabado por educadora donde </w:t>
            </w:r>
            <w:r w:rsidR="005515E9">
              <w:t>deben participar identificando medios de transportes y animales que son lentos y otros rápidos. Responde. Luego son invitados a seguir el ritmo del pandero y moverse lento o rápido según se indique.</w:t>
            </w:r>
          </w:p>
          <w:p w:rsidR="00DD4BBE" w:rsidRDefault="00DD4BBE" w:rsidP="00F932F3"/>
          <w:p w:rsidR="00DD4BBE" w:rsidRDefault="00DD4BBE" w:rsidP="00F932F3"/>
          <w:p w:rsidR="00DD4BBE" w:rsidRDefault="00DD4BBE" w:rsidP="00F932F3">
            <w:r>
              <w:t>-Escuchan canción y participan en dinámicas de juegos, usted debe realizar la demostración su hijo</w:t>
            </w:r>
            <w:r w:rsidR="004D1E81">
              <w:t xml:space="preserve"> la sigue:</w:t>
            </w:r>
          </w:p>
          <w:p w:rsidR="00F932F3" w:rsidRDefault="00DD4BBE" w:rsidP="00F932F3">
            <w:hyperlink r:id="rId12" w:history="1">
              <w:r w:rsidRPr="002A02EB">
                <w:rPr>
                  <w:rStyle w:val="Hipervnculo"/>
                </w:rPr>
                <w:t>https://www.youtube.com/watch?v=RKl--PEln7o&amp;ab_channel=JorgeLan-Topic</w:t>
              </w:r>
            </w:hyperlink>
          </w:p>
          <w:p w:rsidR="00F932F3" w:rsidRDefault="00F932F3" w:rsidP="00F932F3"/>
          <w:p w:rsidR="00E353BB" w:rsidRDefault="004D1E81" w:rsidP="00F932F3">
            <w:r>
              <w:t>-Imprimir hoja de actividad donde deben colorear, recortar y pegar 4 imágenes, deben identificar si es lento o es rápido.</w:t>
            </w:r>
          </w:p>
          <w:p w:rsidR="00F932F3" w:rsidRDefault="00F932F3" w:rsidP="00F932F3"/>
          <w:p w:rsidR="00F932F3" w:rsidRDefault="00F932F3" w:rsidP="00F932F3"/>
          <w:p w:rsidR="008C3E60" w:rsidRPr="00954800" w:rsidRDefault="008C3E60" w:rsidP="00F932F3">
            <w:r>
              <w:t>-Enviar fotografía a educadora.</w:t>
            </w:r>
          </w:p>
        </w:tc>
        <w:tc>
          <w:tcPr>
            <w:tcW w:w="3827" w:type="dxa"/>
          </w:tcPr>
          <w:p w:rsidR="00985C82" w:rsidRDefault="00D5104E" w:rsidP="00985C82">
            <w:r>
              <w:t xml:space="preserve">Núcleo: </w:t>
            </w:r>
            <w:r w:rsidR="00E353BB">
              <w:t>Corporalidad y movimiento.</w:t>
            </w:r>
          </w:p>
          <w:p w:rsidR="00985C82" w:rsidRDefault="00985C82" w:rsidP="00985C82">
            <w:pPr>
              <w:rPr>
                <w:rFonts w:cstheme="minorHAnsi"/>
              </w:rPr>
            </w:pPr>
            <w:r w:rsidRPr="0013777C">
              <w:rPr>
                <w:rFonts w:cstheme="minorHAnsi"/>
              </w:rPr>
              <w:t xml:space="preserve">O.A:  </w:t>
            </w:r>
            <w:r w:rsidR="00E353BB">
              <w:rPr>
                <w:rFonts w:cstheme="minorHAnsi"/>
              </w:rPr>
              <w:t>Identifica alimentación saludable y no saludable.</w:t>
            </w:r>
          </w:p>
          <w:p w:rsidR="00E353BB" w:rsidRDefault="00E353BB" w:rsidP="00985C82">
            <w:pPr>
              <w:rPr>
                <w:rFonts w:cstheme="minorHAnsi"/>
              </w:rPr>
            </w:pPr>
          </w:p>
          <w:p w:rsidR="00880A13" w:rsidRDefault="00880A13" w:rsidP="00985C82">
            <w:pPr>
              <w:rPr>
                <w:rFonts w:cstheme="minorHAnsi"/>
              </w:rPr>
            </w:pPr>
          </w:p>
          <w:p w:rsidR="005A5189" w:rsidRDefault="00985C82" w:rsidP="00F932F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-Observan video grabado por educadora do</w:t>
            </w:r>
            <w:r w:rsidR="00B13FDF">
              <w:rPr>
                <w:noProof/>
                <w:lang w:eastAsia="es-CL"/>
              </w:rPr>
              <w:t xml:space="preserve">nde </w:t>
            </w:r>
            <w:r w:rsidR="00880A13">
              <w:rPr>
                <w:noProof/>
                <w:lang w:eastAsia="es-CL"/>
              </w:rPr>
              <w:t>los párvulos colaboran identificando sólo alimentación saludable, la educadora realiza compras en el supermercado, ellos mencionan la comida saludable que debe poner en su carro de compras.</w:t>
            </w:r>
          </w:p>
          <w:p w:rsidR="008C3E60" w:rsidRDefault="008C3E60" w:rsidP="005A5189">
            <w:pPr>
              <w:jc w:val="center"/>
              <w:rPr>
                <w:noProof/>
                <w:lang w:eastAsia="es-CL"/>
              </w:rPr>
            </w:pPr>
          </w:p>
          <w:p w:rsidR="00CB4646" w:rsidRDefault="00CB4646" w:rsidP="00880A1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-Imprimir hoja de actividad donde deben </w:t>
            </w:r>
            <w:r w:rsidR="00D74005">
              <w:rPr>
                <w:noProof/>
                <w:lang w:eastAsia="es-CL"/>
              </w:rPr>
              <w:t>recortar y pegar la alimentación saludable que le quieran dar a Natalia.</w:t>
            </w:r>
          </w:p>
          <w:p w:rsidR="00F932F3" w:rsidRDefault="00F932F3" w:rsidP="00CB4646">
            <w:pPr>
              <w:jc w:val="center"/>
              <w:rPr>
                <w:noProof/>
                <w:lang w:eastAsia="es-CL"/>
              </w:rPr>
            </w:pPr>
          </w:p>
          <w:p w:rsidR="00CB4646" w:rsidRDefault="00D74005" w:rsidP="00CB4646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99DB22F" wp14:editId="61C9A4F1">
                  <wp:extent cx="977330" cy="1381125"/>
                  <wp:effectExtent l="0" t="0" r="0" b="0"/>
                  <wp:docPr id="4" name="Imagen 4" descr="Free &quot;Happy and Sad Tooth,&quot; Dental Health Printables For Preschool | TeachersMa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&quot;Happy and Sad Tooth,&quot; Dental Health Printables For Preschool | TeachersMa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61" cy="140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drawing>
                <wp:inline distT="0" distB="0" distL="0" distR="0" wp14:anchorId="4345F1C9" wp14:editId="6D597838">
                  <wp:extent cx="1219200" cy="909098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938" cy="92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005" w:rsidRDefault="00D74005" w:rsidP="00CB4646">
            <w:pPr>
              <w:jc w:val="center"/>
              <w:rPr>
                <w:noProof/>
                <w:lang w:eastAsia="es-CL"/>
              </w:rPr>
            </w:pPr>
          </w:p>
          <w:p w:rsidR="008C3E60" w:rsidRPr="00744E6C" w:rsidRDefault="008C3E60" w:rsidP="008C3E60">
            <w:pPr>
              <w:rPr>
                <w:noProof/>
                <w:lang w:eastAsia="es-CL"/>
              </w:rPr>
            </w:pPr>
            <w:r>
              <w:t>-Enviar fotografía a educadora.</w:t>
            </w:r>
          </w:p>
        </w:tc>
        <w:tc>
          <w:tcPr>
            <w:tcW w:w="3124" w:type="dxa"/>
          </w:tcPr>
          <w:p w:rsidR="007D58B4" w:rsidRDefault="007D58B4" w:rsidP="00985C82">
            <w:r>
              <w:t xml:space="preserve">Núcleo: </w:t>
            </w:r>
            <w:r w:rsidR="00E353BB">
              <w:t>Identidad y autonomía.</w:t>
            </w:r>
            <w:r>
              <w:t xml:space="preserve"> </w:t>
            </w:r>
          </w:p>
          <w:p w:rsidR="008E6FD1" w:rsidRDefault="00A82836" w:rsidP="00C43B8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O.A: </w:t>
            </w:r>
            <w:r w:rsidR="00E353BB">
              <w:rPr>
                <w:rFonts w:cstheme="minorHAnsi"/>
              </w:rPr>
              <w:t>Identifica algunas recomendaciones para combatir el COVID.</w:t>
            </w:r>
          </w:p>
          <w:p w:rsidR="007D58B4" w:rsidRPr="00C43B8B" w:rsidRDefault="007D58B4" w:rsidP="00C43B8B">
            <w:pPr>
              <w:rPr>
                <w:rFonts w:cstheme="minorHAnsi"/>
              </w:rPr>
            </w:pPr>
          </w:p>
          <w:p w:rsidR="00956E08" w:rsidRDefault="007E7FC5" w:rsidP="00F932F3">
            <w:pPr>
              <w:jc w:val="both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-Observan video </w:t>
            </w:r>
            <w:r w:rsidR="0082349C">
              <w:rPr>
                <w:noProof/>
                <w:lang w:eastAsia="es-CL"/>
              </w:rPr>
              <w:t xml:space="preserve">donde </w:t>
            </w:r>
            <w:r w:rsidR="009E1CCA">
              <w:rPr>
                <w:noProof/>
                <w:lang w:eastAsia="es-CL"/>
              </w:rPr>
              <w:t xml:space="preserve">educadora </w:t>
            </w:r>
            <w:r w:rsidR="007117BA">
              <w:rPr>
                <w:noProof/>
                <w:lang w:eastAsia="es-CL"/>
              </w:rPr>
              <w:t>prensenta algunas precauciones que deben tener en cuenta a diario, como: Lavar las manos, utilizar gel, utilizar pañuelos desechables, cubrirse la boca al estornudar o toser, etc.</w:t>
            </w: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7117BA" w:rsidP="007117BA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-</w:t>
            </w:r>
            <w:r w:rsidR="00074E79">
              <w:rPr>
                <w:noProof/>
                <w:lang w:eastAsia="es-CL"/>
              </w:rPr>
              <w:t>Imprimir hoja de actividad donde deben crear y diseñar su propia mascarilla realizando trazos de forma libre. Utilizan témperas y pincel delgado.</w:t>
            </w:r>
          </w:p>
          <w:p w:rsidR="00074E79" w:rsidRDefault="00074E79" w:rsidP="007117BA">
            <w:pPr>
              <w:rPr>
                <w:noProof/>
                <w:lang w:eastAsia="es-CL"/>
              </w:rPr>
            </w:pPr>
          </w:p>
          <w:p w:rsidR="00F932F3" w:rsidRDefault="00074E79" w:rsidP="00074E79">
            <w:pPr>
              <w:jc w:val="center"/>
              <w:rPr>
                <w:noProof/>
                <w:lang w:eastAsia="es-CL"/>
              </w:rPr>
            </w:pPr>
            <w:r w:rsidRPr="007874EE">
              <w:rPr>
                <w:noProof/>
                <w:lang w:eastAsia="es-CL"/>
              </w:rPr>
              <w:drawing>
                <wp:inline distT="0" distB="0" distL="0" distR="0" wp14:anchorId="09121765" wp14:editId="1618219E">
                  <wp:extent cx="1574037" cy="790575"/>
                  <wp:effectExtent l="0" t="0" r="7620" b="0"/>
                  <wp:docPr id="13" name="Imagen 13" descr="C:\Users\Camila Pinilla G\Desktop\rr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 Pinilla G\Desktop\rr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298" cy="80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2F3" w:rsidRDefault="00F932F3" w:rsidP="00083D5F">
            <w:pPr>
              <w:jc w:val="center"/>
              <w:rPr>
                <w:noProof/>
                <w:lang w:eastAsia="es-CL"/>
              </w:rPr>
            </w:pPr>
          </w:p>
          <w:p w:rsidR="008C3E60" w:rsidRDefault="008C3E60" w:rsidP="007E7FC5">
            <w:pPr>
              <w:rPr>
                <w:noProof/>
                <w:lang w:eastAsia="es-CL"/>
              </w:rPr>
            </w:pPr>
          </w:p>
          <w:p w:rsidR="00985C82" w:rsidRPr="00B528CD" w:rsidRDefault="00985C82" w:rsidP="00985C82">
            <w:pPr>
              <w:jc w:val="both"/>
              <w:rPr>
                <w:noProof/>
                <w:lang w:eastAsia="es-CL"/>
              </w:rPr>
            </w:pPr>
            <w:r>
              <w:t>-Enviar fotografía a educadora.</w:t>
            </w:r>
          </w:p>
        </w:tc>
      </w:tr>
      <w:tr w:rsidR="00985C82" w:rsidTr="005B72C1">
        <w:trPr>
          <w:trHeight w:val="1746"/>
        </w:trPr>
        <w:tc>
          <w:tcPr>
            <w:tcW w:w="3539" w:type="dxa"/>
          </w:tcPr>
          <w:p w:rsidR="00BD7C0B" w:rsidRDefault="00BD7C0B" w:rsidP="00BD7C0B">
            <w:r>
              <w:lastRenderedPageBreak/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>
              <w:rPr>
                <w:rFonts w:cstheme="minorHAnsi"/>
              </w:rPr>
              <w:t>saltando sobre cajas.</w:t>
            </w:r>
            <w:r>
              <w:rPr>
                <w:rFonts w:cstheme="minorHAnsi"/>
              </w:rPr>
              <w:t xml:space="preserve"> </w:t>
            </w:r>
          </w:p>
          <w:p w:rsidR="001423F9" w:rsidRDefault="001423F9" w:rsidP="001423F9">
            <w:pPr>
              <w:jc w:val="center"/>
            </w:pPr>
          </w:p>
          <w:p w:rsidR="001423F9" w:rsidRDefault="001423F9" w:rsidP="001423F9">
            <w:r>
              <w:t>1.</w:t>
            </w:r>
            <w:r w:rsidR="00BD7C0B">
              <w:t>Juegan saltando sobre cajas o piedras (elemento con peso para que no se muevan al saltar sobre ellas).</w:t>
            </w:r>
          </w:p>
          <w:p w:rsidR="00BD7C0B" w:rsidRDefault="00BD7C0B" w:rsidP="001423F9">
            <w:r>
              <w:t>2.Cada caja debe tener la misma distancia con la otra.</w:t>
            </w:r>
          </w:p>
          <w:p w:rsidR="00F932F3" w:rsidRDefault="00F932F3" w:rsidP="001423F9"/>
          <w:p w:rsidR="00985C82" w:rsidRDefault="00970BAF" w:rsidP="00BD7C0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981200" cy="2963405"/>
                  <wp:effectExtent l="0" t="0" r="0" b="8890"/>
                  <wp:docPr id="14" name="Imagen 14" descr="Educación Preescolar, la revista: Actividades motrices grue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ducación Preescolar, la revista: Actividades motrices grue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21" cy="297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D7C0B" w:rsidRDefault="00BD7C0B" w:rsidP="00BD7C0B">
            <w:r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>
              <w:rPr>
                <w:rFonts w:cstheme="minorHAnsi"/>
              </w:rPr>
              <w:t xml:space="preserve">reptando como lagartijas. </w:t>
            </w:r>
            <w:r>
              <w:rPr>
                <w:rFonts w:cstheme="minorHAnsi"/>
              </w:rPr>
              <w:t xml:space="preserve"> </w:t>
            </w:r>
          </w:p>
          <w:p w:rsidR="00985C82" w:rsidRDefault="00985C82" w:rsidP="00985C82">
            <w:pPr>
              <w:jc w:val="center"/>
            </w:pPr>
          </w:p>
          <w:p w:rsidR="008C3E60" w:rsidRDefault="00EF4B49" w:rsidP="00F932F3">
            <w:r>
              <w:t>1.</w:t>
            </w:r>
            <w:r w:rsidR="00BD7C0B">
              <w:t>Juegan reptando como lagartijas.</w:t>
            </w:r>
          </w:p>
          <w:p w:rsidR="00BD7C0B" w:rsidRDefault="00BD7C0B" w:rsidP="00F932F3">
            <w:r>
              <w:t>2.Usted menciona de dónde hasta dónde lo debe hacer.</w:t>
            </w:r>
          </w:p>
          <w:p w:rsidR="00BD7C0B" w:rsidRDefault="00BD7C0B" w:rsidP="00F932F3">
            <w:r>
              <w:t xml:space="preserve">3.Usted realiza la demostración y corrige posturas. </w:t>
            </w:r>
          </w:p>
          <w:p w:rsidR="00E645C6" w:rsidRDefault="00E645C6" w:rsidP="00C908BF"/>
          <w:p w:rsidR="008C3E60" w:rsidRDefault="008C3E60" w:rsidP="00C908BF"/>
          <w:p w:rsidR="00DA5D48" w:rsidRDefault="00970BAF" w:rsidP="00BD7C0B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1524000" cy="2587161"/>
                  <wp:effectExtent l="0" t="0" r="0" b="3810"/>
                  <wp:docPr id="18" name="Imagen 18" descr="Actividades motrices grue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ctividades motrices grue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68" cy="25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D7C0B" w:rsidRDefault="00BD7C0B" w:rsidP="00BD7C0B">
            <w:r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>
              <w:rPr>
                <w:rFonts w:cstheme="minorHAnsi"/>
              </w:rPr>
              <w:t>arrastrándose en forma de puente.</w:t>
            </w:r>
            <w:r>
              <w:rPr>
                <w:rFonts w:cstheme="minorHAnsi"/>
              </w:rPr>
              <w:t xml:space="preserve"> </w:t>
            </w:r>
          </w:p>
          <w:p w:rsidR="0037002B" w:rsidRDefault="0037002B" w:rsidP="00682905"/>
          <w:p w:rsidR="00E645C6" w:rsidRDefault="00946B8F" w:rsidP="00F932F3">
            <w:r>
              <w:t>1.</w:t>
            </w:r>
            <w:r w:rsidR="00BD7C0B">
              <w:t>Juegan arrastrándose como puente.</w:t>
            </w:r>
          </w:p>
          <w:p w:rsidR="00BD7C0B" w:rsidRDefault="00BD7C0B" w:rsidP="00F932F3">
            <w:r>
              <w:t>2.Usted menciona de dónde hasta dónde lo debe hacer.</w:t>
            </w:r>
          </w:p>
          <w:p w:rsidR="00BD7C0B" w:rsidRDefault="00BD7C0B" w:rsidP="00F932F3">
            <w:r>
              <w:t xml:space="preserve">3. </w:t>
            </w:r>
            <w:r>
              <w:t>Usted realiza la demostración y corrige posturas.</w:t>
            </w:r>
          </w:p>
          <w:p w:rsidR="00682905" w:rsidRDefault="00682905" w:rsidP="00E645C6">
            <w:pPr>
              <w:rPr>
                <w:noProof/>
                <w:lang w:eastAsia="es-CL"/>
              </w:rPr>
            </w:pPr>
          </w:p>
          <w:p w:rsidR="00682905" w:rsidRDefault="00682905" w:rsidP="00682905">
            <w:pPr>
              <w:jc w:val="center"/>
              <w:rPr>
                <w:noProof/>
                <w:lang w:eastAsia="es-CL"/>
              </w:rPr>
            </w:pPr>
          </w:p>
          <w:p w:rsidR="0037002B" w:rsidRPr="00954800" w:rsidRDefault="00970BAF" w:rsidP="00970BAF">
            <w:pPr>
              <w:jc w:val="center"/>
            </w:pPr>
            <w:r w:rsidRPr="00970BAF">
              <w:rPr>
                <w:noProof/>
                <w:lang w:eastAsia="es-CL"/>
              </w:rPr>
              <w:drawing>
                <wp:inline distT="0" distB="0" distL="0" distR="0" wp14:anchorId="521B46FA" wp14:editId="7B7EBD62">
                  <wp:extent cx="2278380" cy="1376935"/>
                  <wp:effectExtent l="0" t="0" r="7620" b="0"/>
                  <wp:docPr id="20" name="Imagen 20" descr="C:\Users\Camila Pinilla G\Desktop\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mila Pinilla G\Desktop\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250" cy="138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D7C0B" w:rsidRDefault="00BD7C0B" w:rsidP="00BD7C0B">
            <w:r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>
              <w:rPr>
                <w:rFonts w:cstheme="minorHAnsi"/>
              </w:rPr>
              <w:t>saltando como sapitos.</w:t>
            </w:r>
            <w:r>
              <w:rPr>
                <w:rFonts w:cstheme="minorHAnsi"/>
              </w:rPr>
              <w:t xml:space="preserve"> </w:t>
            </w:r>
          </w:p>
          <w:p w:rsidR="001C5D30" w:rsidRDefault="001C5D30" w:rsidP="00FA1442">
            <w:pPr>
              <w:rPr>
                <w:noProof/>
                <w:lang w:eastAsia="es-CL"/>
              </w:rPr>
            </w:pPr>
          </w:p>
          <w:p w:rsidR="00BD7C0B" w:rsidRDefault="00BD7C0B" w:rsidP="00BD7C0B">
            <w:r>
              <w:t xml:space="preserve">1.Juegan </w:t>
            </w:r>
            <w:r>
              <w:t>saltando como sapitos.</w:t>
            </w:r>
          </w:p>
          <w:p w:rsidR="00BD7C0B" w:rsidRDefault="00BD7C0B" w:rsidP="00BD7C0B">
            <w:r>
              <w:t>2.Usted menciona de dónde hasta dónde lo debe hacer.</w:t>
            </w:r>
          </w:p>
          <w:p w:rsidR="00BD7C0B" w:rsidRDefault="00BD7C0B" w:rsidP="00BD7C0B">
            <w:r>
              <w:t>3. Usted realiza la demostración y corrige posturas.</w:t>
            </w:r>
          </w:p>
          <w:p w:rsidR="00E645C6" w:rsidRDefault="00E645C6" w:rsidP="00F932F3">
            <w:pPr>
              <w:rPr>
                <w:noProof/>
                <w:lang w:eastAsia="es-CL"/>
              </w:rPr>
            </w:pPr>
          </w:p>
          <w:p w:rsidR="00DE10A2" w:rsidRDefault="00DE10A2" w:rsidP="00E645C6">
            <w:pPr>
              <w:rPr>
                <w:noProof/>
                <w:lang w:eastAsia="es-CL"/>
              </w:rPr>
            </w:pPr>
          </w:p>
          <w:p w:rsidR="00DE10A2" w:rsidRDefault="00DE10A2" w:rsidP="001C5D30">
            <w:pPr>
              <w:jc w:val="center"/>
              <w:rPr>
                <w:noProof/>
                <w:lang w:eastAsia="es-CL"/>
              </w:rPr>
            </w:pPr>
          </w:p>
          <w:p w:rsidR="001C5D30" w:rsidRPr="00744E6C" w:rsidRDefault="00970BAF" w:rsidP="001C5D30">
            <w:pPr>
              <w:jc w:val="center"/>
              <w:rPr>
                <w:noProof/>
                <w:lang w:eastAsia="es-CL"/>
              </w:rPr>
            </w:pPr>
            <w:r w:rsidRPr="00970BAF">
              <w:rPr>
                <w:noProof/>
                <w:lang w:eastAsia="es-CL"/>
              </w:rPr>
              <w:drawing>
                <wp:inline distT="0" distB="0" distL="0" distR="0" wp14:anchorId="79D70D6C" wp14:editId="4A2AF27A">
                  <wp:extent cx="2370415" cy="1228725"/>
                  <wp:effectExtent l="0" t="0" r="0" b="0"/>
                  <wp:docPr id="21" name="Imagen 21" descr="C:\Users\Camila Pinilla G\Desktop\ttttt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mila Pinilla G\Desktop\ttttt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831" cy="123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</w:tcPr>
          <w:p w:rsidR="00BD7C0B" w:rsidRDefault="00BD7C0B" w:rsidP="00BD7C0B">
            <w:r>
              <w:t>Núcleo: Corporalidad y movimiento</w:t>
            </w:r>
          </w:p>
          <w:p w:rsidR="00BD7C0B" w:rsidRDefault="00BD7C0B" w:rsidP="00BD7C0B">
            <w:pPr>
              <w:rPr>
                <w:rFonts w:cstheme="minorHAnsi"/>
              </w:rPr>
            </w:pPr>
            <w:r>
              <w:t xml:space="preserve">O.A: </w:t>
            </w:r>
            <w:r w:rsidRPr="00BE6AAD">
              <w:rPr>
                <w:rFonts w:ascii="KG Miss Kindergarten" w:hAnsi="KG Miss Kindergarten"/>
                <w:sz w:val="20"/>
                <w:szCs w:val="20"/>
              </w:rPr>
              <w:t xml:space="preserve"> </w:t>
            </w:r>
            <w:r w:rsidRPr="00CF75D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Refuerza su motricidad gruesa </w:t>
            </w:r>
            <w:r>
              <w:rPr>
                <w:rFonts w:cstheme="minorHAnsi"/>
              </w:rPr>
              <w:t>jugando a la caminata del oso.</w:t>
            </w:r>
          </w:p>
          <w:p w:rsidR="00EF4B49" w:rsidRDefault="00EF4B49" w:rsidP="008C3E60">
            <w:pPr>
              <w:jc w:val="both"/>
              <w:rPr>
                <w:noProof/>
                <w:lang w:eastAsia="es-CL"/>
              </w:rPr>
            </w:pPr>
          </w:p>
          <w:p w:rsidR="00BD7C0B" w:rsidRDefault="00BD7C0B" w:rsidP="00BD7C0B">
            <w:r>
              <w:t xml:space="preserve">1.Juegan </w:t>
            </w:r>
            <w:r>
              <w:t>caminando como osos.</w:t>
            </w:r>
          </w:p>
          <w:p w:rsidR="00BD7C0B" w:rsidRDefault="00BD7C0B" w:rsidP="00BD7C0B">
            <w:r>
              <w:t>2.Usted menciona de dónde hasta dónde lo debe hacer.</w:t>
            </w:r>
          </w:p>
          <w:p w:rsidR="00BD7C0B" w:rsidRDefault="00BD7C0B" w:rsidP="00BD7C0B">
            <w:r>
              <w:t>3. Usted realiza la demostración y corrige posturas.</w:t>
            </w:r>
          </w:p>
          <w:p w:rsidR="00E645C6" w:rsidRDefault="00E645C6" w:rsidP="00F932F3">
            <w:pPr>
              <w:jc w:val="both"/>
              <w:rPr>
                <w:noProof/>
                <w:lang w:eastAsia="es-CL"/>
              </w:rPr>
            </w:pPr>
          </w:p>
          <w:p w:rsidR="00970BAF" w:rsidRDefault="00970BAF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70BAF" w:rsidP="00956E08">
            <w:pPr>
              <w:jc w:val="both"/>
              <w:rPr>
                <w:noProof/>
                <w:lang w:eastAsia="es-CL"/>
              </w:rPr>
            </w:pPr>
            <w:r w:rsidRPr="00970BAF">
              <w:rPr>
                <w:noProof/>
                <w:lang w:eastAsia="es-CL"/>
              </w:rPr>
              <w:drawing>
                <wp:inline distT="0" distB="0" distL="0" distR="0" wp14:anchorId="38B4A5B1" wp14:editId="0545400F">
                  <wp:extent cx="1966591" cy="1352550"/>
                  <wp:effectExtent l="0" t="0" r="0" b="0"/>
                  <wp:docPr id="22" name="Imagen 22" descr="C:\Users\Camila Pinilla G\Desktop\xzzxxz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mila Pinilla G\Desktop\xzzxxz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78" cy="1355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  <w:bookmarkStart w:id="0" w:name="_GoBack"/>
            <w:bookmarkEnd w:id="0"/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956E08" w:rsidRDefault="00956E08" w:rsidP="00956E08">
            <w:pPr>
              <w:jc w:val="both"/>
              <w:rPr>
                <w:noProof/>
                <w:lang w:eastAsia="es-CL"/>
              </w:rPr>
            </w:pPr>
          </w:p>
          <w:p w:rsidR="001C5D30" w:rsidRPr="00B528CD" w:rsidRDefault="001C5D30" w:rsidP="00E645C6">
            <w:pPr>
              <w:rPr>
                <w:noProof/>
                <w:lang w:eastAsia="es-CL"/>
              </w:rPr>
            </w:pPr>
          </w:p>
        </w:tc>
      </w:tr>
    </w:tbl>
    <w:p w:rsidR="003F2CF4" w:rsidRDefault="003F2CF4"/>
    <w:sectPr w:rsidR="003F2CF4" w:rsidSect="002D6C5C">
      <w:headerReference w:type="default" r:id="rId23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FA" w:rsidRDefault="003758FA" w:rsidP="000A1DC2">
      <w:pPr>
        <w:spacing w:after="0" w:line="240" w:lineRule="auto"/>
      </w:pPr>
      <w:r>
        <w:separator/>
      </w:r>
    </w:p>
  </w:endnote>
  <w:endnote w:type="continuationSeparator" w:id="0">
    <w:p w:rsidR="003758FA" w:rsidRDefault="003758FA" w:rsidP="000A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altName w:val="Times New Roman"/>
    <w:charset w:val="4D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FA" w:rsidRDefault="003758FA" w:rsidP="000A1DC2">
      <w:pPr>
        <w:spacing w:after="0" w:line="240" w:lineRule="auto"/>
      </w:pPr>
      <w:r>
        <w:separator/>
      </w:r>
    </w:p>
  </w:footnote>
  <w:footnote w:type="continuationSeparator" w:id="0">
    <w:p w:rsidR="003758FA" w:rsidRDefault="003758FA" w:rsidP="000A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A0" w:rsidRPr="000A1DC2" w:rsidRDefault="007901A0" w:rsidP="000A1DC2">
    <w:pPr>
      <w:pStyle w:val="Encabezado"/>
      <w:tabs>
        <w:tab w:val="clear" w:pos="4419"/>
        <w:tab w:val="clear" w:pos="8838"/>
        <w:tab w:val="left" w:pos="11655"/>
      </w:tabs>
      <w:jc w:val="center"/>
      <w:rPr>
        <w:b/>
      </w:rPr>
    </w:pPr>
    <w:r w:rsidRPr="000A1DC2">
      <w:rPr>
        <w:b/>
      </w:rPr>
      <w:t>CALENDARI</w:t>
    </w:r>
    <w:r w:rsidR="00F932F3">
      <w:rPr>
        <w:b/>
      </w:rPr>
      <w:t>O DE ACTIVIDADES SEMANA LUNES 26 AL VIERNES 30</w:t>
    </w:r>
    <w:r>
      <w:rPr>
        <w:b/>
      </w:rPr>
      <w:t xml:space="preserve"> DE OCTUBRE</w:t>
    </w:r>
    <w:r w:rsidRPr="000A1DC2">
      <w:rPr>
        <w:b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5C"/>
    <w:rsid w:val="00002296"/>
    <w:rsid w:val="00011D16"/>
    <w:rsid w:val="0001703E"/>
    <w:rsid w:val="00022ABD"/>
    <w:rsid w:val="00024422"/>
    <w:rsid w:val="00027ABA"/>
    <w:rsid w:val="00031038"/>
    <w:rsid w:val="00034EE9"/>
    <w:rsid w:val="00066EA9"/>
    <w:rsid w:val="00070D92"/>
    <w:rsid w:val="00073269"/>
    <w:rsid w:val="00074E79"/>
    <w:rsid w:val="00083D5F"/>
    <w:rsid w:val="00090193"/>
    <w:rsid w:val="000A1DC2"/>
    <w:rsid w:val="000A2A2F"/>
    <w:rsid w:val="000A33F8"/>
    <w:rsid w:val="000B2990"/>
    <w:rsid w:val="000B2A94"/>
    <w:rsid w:val="000C7E77"/>
    <w:rsid w:val="000D6422"/>
    <w:rsid w:val="000E0255"/>
    <w:rsid w:val="000E1EBB"/>
    <w:rsid w:val="000E2974"/>
    <w:rsid w:val="000E7944"/>
    <w:rsid w:val="000F359B"/>
    <w:rsid w:val="000F3AA6"/>
    <w:rsid w:val="00102D2E"/>
    <w:rsid w:val="00105970"/>
    <w:rsid w:val="00107E43"/>
    <w:rsid w:val="001135BC"/>
    <w:rsid w:val="001363AE"/>
    <w:rsid w:val="0013777C"/>
    <w:rsid w:val="001423F9"/>
    <w:rsid w:val="00151F79"/>
    <w:rsid w:val="00154FDE"/>
    <w:rsid w:val="00160BB0"/>
    <w:rsid w:val="00162404"/>
    <w:rsid w:val="0016662D"/>
    <w:rsid w:val="00171C00"/>
    <w:rsid w:val="00172315"/>
    <w:rsid w:val="001748E9"/>
    <w:rsid w:val="00183E1A"/>
    <w:rsid w:val="00184B36"/>
    <w:rsid w:val="00184DD9"/>
    <w:rsid w:val="00187C00"/>
    <w:rsid w:val="00195391"/>
    <w:rsid w:val="00195DF5"/>
    <w:rsid w:val="001A2F5C"/>
    <w:rsid w:val="001A4143"/>
    <w:rsid w:val="001A65A1"/>
    <w:rsid w:val="001B0F8D"/>
    <w:rsid w:val="001C1EBF"/>
    <w:rsid w:val="001C5D30"/>
    <w:rsid w:val="001F36DE"/>
    <w:rsid w:val="00201258"/>
    <w:rsid w:val="00210AA7"/>
    <w:rsid w:val="00216D2A"/>
    <w:rsid w:val="0022776F"/>
    <w:rsid w:val="00230C8A"/>
    <w:rsid w:val="0023747C"/>
    <w:rsid w:val="002528D6"/>
    <w:rsid w:val="00260C6D"/>
    <w:rsid w:val="00271527"/>
    <w:rsid w:val="00276BBC"/>
    <w:rsid w:val="00291E70"/>
    <w:rsid w:val="002A60A8"/>
    <w:rsid w:val="002A6DDA"/>
    <w:rsid w:val="002D0172"/>
    <w:rsid w:val="002D0417"/>
    <w:rsid w:val="002D51EF"/>
    <w:rsid w:val="002D6687"/>
    <w:rsid w:val="002D6C5C"/>
    <w:rsid w:val="002D747A"/>
    <w:rsid w:val="002E3C03"/>
    <w:rsid w:val="002F785C"/>
    <w:rsid w:val="0030434A"/>
    <w:rsid w:val="00305833"/>
    <w:rsid w:val="003135D6"/>
    <w:rsid w:val="00314C51"/>
    <w:rsid w:val="003335A1"/>
    <w:rsid w:val="003355AC"/>
    <w:rsid w:val="00336D98"/>
    <w:rsid w:val="00343C70"/>
    <w:rsid w:val="003525CA"/>
    <w:rsid w:val="00357781"/>
    <w:rsid w:val="0036485E"/>
    <w:rsid w:val="0037002B"/>
    <w:rsid w:val="003740BE"/>
    <w:rsid w:val="003745BE"/>
    <w:rsid w:val="003746B2"/>
    <w:rsid w:val="003758FA"/>
    <w:rsid w:val="00377708"/>
    <w:rsid w:val="00382BAF"/>
    <w:rsid w:val="00384A51"/>
    <w:rsid w:val="00394B21"/>
    <w:rsid w:val="00394EF0"/>
    <w:rsid w:val="003A3C91"/>
    <w:rsid w:val="003B199D"/>
    <w:rsid w:val="003C2DFC"/>
    <w:rsid w:val="003C7D4D"/>
    <w:rsid w:val="003D7C29"/>
    <w:rsid w:val="003F014F"/>
    <w:rsid w:val="003F2CF4"/>
    <w:rsid w:val="003F607A"/>
    <w:rsid w:val="004134B3"/>
    <w:rsid w:val="0041382E"/>
    <w:rsid w:val="004262DE"/>
    <w:rsid w:val="00442C5A"/>
    <w:rsid w:val="0045622A"/>
    <w:rsid w:val="00457B52"/>
    <w:rsid w:val="00460773"/>
    <w:rsid w:val="00460D4B"/>
    <w:rsid w:val="00461B96"/>
    <w:rsid w:val="0046510D"/>
    <w:rsid w:val="00484821"/>
    <w:rsid w:val="004A0BD0"/>
    <w:rsid w:val="004A34F2"/>
    <w:rsid w:val="004A46E8"/>
    <w:rsid w:val="004B3667"/>
    <w:rsid w:val="004B37EE"/>
    <w:rsid w:val="004B76A5"/>
    <w:rsid w:val="004C4E54"/>
    <w:rsid w:val="004C7322"/>
    <w:rsid w:val="004C7AD3"/>
    <w:rsid w:val="004D1E81"/>
    <w:rsid w:val="004D3B8F"/>
    <w:rsid w:val="004E2C1A"/>
    <w:rsid w:val="004F14BE"/>
    <w:rsid w:val="00501824"/>
    <w:rsid w:val="00503957"/>
    <w:rsid w:val="0050596B"/>
    <w:rsid w:val="005143D7"/>
    <w:rsid w:val="00517169"/>
    <w:rsid w:val="00520D58"/>
    <w:rsid w:val="00526C9F"/>
    <w:rsid w:val="00527A9C"/>
    <w:rsid w:val="00527CA0"/>
    <w:rsid w:val="00527CC4"/>
    <w:rsid w:val="00527F24"/>
    <w:rsid w:val="005515E9"/>
    <w:rsid w:val="00556DE0"/>
    <w:rsid w:val="005611E5"/>
    <w:rsid w:val="00564C90"/>
    <w:rsid w:val="00571515"/>
    <w:rsid w:val="005751F3"/>
    <w:rsid w:val="00580B32"/>
    <w:rsid w:val="005855B3"/>
    <w:rsid w:val="0059462F"/>
    <w:rsid w:val="005A3682"/>
    <w:rsid w:val="005A5189"/>
    <w:rsid w:val="005B1E1A"/>
    <w:rsid w:val="005B6698"/>
    <w:rsid w:val="005B72C1"/>
    <w:rsid w:val="005D6C51"/>
    <w:rsid w:val="005F3FDA"/>
    <w:rsid w:val="00601C11"/>
    <w:rsid w:val="00613D79"/>
    <w:rsid w:val="00641383"/>
    <w:rsid w:val="00645FAB"/>
    <w:rsid w:val="006556A7"/>
    <w:rsid w:val="006660C9"/>
    <w:rsid w:val="00675EB0"/>
    <w:rsid w:val="00676495"/>
    <w:rsid w:val="00681C8F"/>
    <w:rsid w:val="00682905"/>
    <w:rsid w:val="0068404A"/>
    <w:rsid w:val="00691D8C"/>
    <w:rsid w:val="006B4984"/>
    <w:rsid w:val="006D27FC"/>
    <w:rsid w:val="006D72BC"/>
    <w:rsid w:val="006E0C7B"/>
    <w:rsid w:val="006E3853"/>
    <w:rsid w:val="006E469D"/>
    <w:rsid w:val="006E738E"/>
    <w:rsid w:val="006F23C3"/>
    <w:rsid w:val="006F6A3E"/>
    <w:rsid w:val="00705419"/>
    <w:rsid w:val="007117BA"/>
    <w:rsid w:val="0071431D"/>
    <w:rsid w:val="00721370"/>
    <w:rsid w:val="00721FA0"/>
    <w:rsid w:val="00722C47"/>
    <w:rsid w:val="00723A04"/>
    <w:rsid w:val="007320B4"/>
    <w:rsid w:val="00732889"/>
    <w:rsid w:val="00734B4C"/>
    <w:rsid w:val="0073540A"/>
    <w:rsid w:val="00737AC1"/>
    <w:rsid w:val="00744E6C"/>
    <w:rsid w:val="00750198"/>
    <w:rsid w:val="00773032"/>
    <w:rsid w:val="00775EE1"/>
    <w:rsid w:val="0078071D"/>
    <w:rsid w:val="00784188"/>
    <w:rsid w:val="007901A0"/>
    <w:rsid w:val="00791324"/>
    <w:rsid w:val="00795E1E"/>
    <w:rsid w:val="00795E87"/>
    <w:rsid w:val="007A1545"/>
    <w:rsid w:val="007D2B33"/>
    <w:rsid w:val="007D58B4"/>
    <w:rsid w:val="007E7E18"/>
    <w:rsid w:val="007E7FC5"/>
    <w:rsid w:val="007F56C9"/>
    <w:rsid w:val="00804325"/>
    <w:rsid w:val="00811F2C"/>
    <w:rsid w:val="0082349C"/>
    <w:rsid w:val="0083227F"/>
    <w:rsid w:val="008331BA"/>
    <w:rsid w:val="00834AC1"/>
    <w:rsid w:val="00837755"/>
    <w:rsid w:val="00837E8F"/>
    <w:rsid w:val="008402BC"/>
    <w:rsid w:val="00846DB1"/>
    <w:rsid w:val="0085400E"/>
    <w:rsid w:val="00856A23"/>
    <w:rsid w:val="00856E6A"/>
    <w:rsid w:val="0087266F"/>
    <w:rsid w:val="00872C4C"/>
    <w:rsid w:val="00880A13"/>
    <w:rsid w:val="00882A1E"/>
    <w:rsid w:val="00883E97"/>
    <w:rsid w:val="00884D14"/>
    <w:rsid w:val="00885AA3"/>
    <w:rsid w:val="008932AA"/>
    <w:rsid w:val="00893735"/>
    <w:rsid w:val="008A5478"/>
    <w:rsid w:val="008B4414"/>
    <w:rsid w:val="008C1910"/>
    <w:rsid w:val="008C3E60"/>
    <w:rsid w:val="008E04AC"/>
    <w:rsid w:val="008E2D51"/>
    <w:rsid w:val="008E6FD1"/>
    <w:rsid w:val="008F11E5"/>
    <w:rsid w:val="008F61A0"/>
    <w:rsid w:val="00900EEA"/>
    <w:rsid w:val="009075B9"/>
    <w:rsid w:val="00913543"/>
    <w:rsid w:val="00920B81"/>
    <w:rsid w:val="00924ED2"/>
    <w:rsid w:val="00925E9C"/>
    <w:rsid w:val="00931C50"/>
    <w:rsid w:val="009431B3"/>
    <w:rsid w:val="00946B8F"/>
    <w:rsid w:val="00954800"/>
    <w:rsid w:val="00956E08"/>
    <w:rsid w:val="00956E6E"/>
    <w:rsid w:val="00970BAF"/>
    <w:rsid w:val="009732B9"/>
    <w:rsid w:val="00985C82"/>
    <w:rsid w:val="009B288F"/>
    <w:rsid w:val="009B6B3B"/>
    <w:rsid w:val="009D1E7F"/>
    <w:rsid w:val="009E1CCA"/>
    <w:rsid w:val="009E25F2"/>
    <w:rsid w:val="009E321F"/>
    <w:rsid w:val="009F2CF8"/>
    <w:rsid w:val="009F61A3"/>
    <w:rsid w:val="00A0063D"/>
    <w:rsid w:val="00A01305"/>
    <w:rsid w:val="00A0739F"/>
    <w:rsid w:val="00A1563D"/>
    <w:rsid w:val="00A20588"/>
    <w:rsid w:val="00A45ECB"/>
    <w:rsid w:val="00A510C9"/>
    <w:rsid w:val="00A5294C"/>
    <w:rsid w:val="00A61096"/>
    <w:rsid w:val="00A75DEB"/>
    <w:rsid w:val="00A82836"/>
    <w:rsid w:val="00A935EC"/>
    <w:rsid w:val="00A93D54"/>
    <w:rsid w:val="00A958BF"/>
    <w:rsid w:val="00A97510"/>
    <w:rsid w:val="00A97F22"/>
    <w:rsid w:val="00AA114A"/>
    <w:rsid w:val="00AA14EC"/>
    <w:rsid w:val="00AA17B3"/>
    <w:rsid w:val="00AA532B"/>
    <w:rsid w:val="00AB70B9"/>
    <w:rsid w:val="00AC5C96"/>
    <w:rsid w:val="00AD1155"/>
    <w:rsid w:val="00AD143C"/>
    <w:rsid w:val="00AD21CB"/>
    <w:rsid w:val="00AD2756"/>
    <w:rsid w:val="00AD6FD3"/>
    <w:rsid w:val="00AE64F6"/>
    <w:rsid w:val="00AE75F7"/>
    <w:rsid w:val="00AF7ADD"/>
    <w:rsid w:val="00B013C7"/>
    <w:rsid w:val="00B02FD0"/>
    <w:rsid w:val="00B11D62"/>
    <w:rsid w:val="00B1321B"/>
    <w:rsid w:val="00B13FDF"/>
    <w:rsid w:val="00B24924"/>
    <w:rsid w:val="00B528CD"/>
    <w:rsid w:val="00B55B23"/>
    <w:rsid w:val="00B62462"/>
    <w:rsid w:val="00B64B7C"/>
    <w:rsid w:val="00B67917"/>
    <w:rsid w:val="00B70101"/>
    <w:rsid w:val="00B86267"/>
    <w:rsid w:val="00B863BE"/>
    <w:rsid w:val="00B949C3"/>
    <w:rsid w:val="00BA2331"/>
    <w:rsid w:val="00BA579B"/>
    <w:rsid w:val="00BA7F12"/>
    <w:rsid w:val="00BB11BD"/>
    <w:rsid w:val="00BB25FB"/>
    <w:rsid w:val="00BB35A8"/>
    <w:rsid w:val="00BC0CDF"/>
    <w:rsid w:val="00BC48BD"/>
    <w:rsid w:val="00BD001C"/>
    <w:rsid w:val="00BD08DC"/>
    <w:rsid w:val="00BD65F7"/>
    <w:rsid w:val="00BD69F2"/>
    <w:rsid w:val="00BD7C0B"/>
    <w:rsid w:val="00BF2A25"/>
    <w:rsid w:val="00BF31B7"/>
    <w:rsid w:val="00BF6378"/>
    <w:rsid w:val="00BF64B1"/>
    <w:rsid w:val="00C006F3"/>
    <w:rsid w:val="00C01993"/>
    <w:rsid w:val="00C06C88"/>
    <w:rsid w:val="00C12856"/>
    <w:rsid w:val="00C22B57"/>
    <w:rsid w:val="00C236A1"/>
    <w:rsid w:val="00C3030C"/>
    <w:rsid w:val="00C32DFF"/>
    <w:rsid w:val="00C3652B"/>
    <w:rsid w:val="00C4157A"/>
    <w:rsid w:val="00C42110"/>
    <w:rsid w:val="00C43B8B"/>
    <w:rsid w:val="00C45CBD"/>
    <w:rsid w:val="00C54C0D"/>
    <w:rsid w:val="00C63711"/>
    <w:rsid w:val="00C678C2"/>
    <w:rsid w:val="00C70067"/>
    <w:rsid w:val="00C810F9"/>
    <w:rsid w:val="00C82DA3"/>
    <w:rsid w:val="00C877B2"/>
    <w:rsid w:val="00C908BF"/>
    <w:rsid w:val="00C95BB7"/>
    <w:rsid w:val="00CA17EE"/>
    <w:rsid w:val="00CB2C08"/>
    <w:rsid w:val="00CB4646"/>
    <w:rsid w:val="00CC260A"/>
    <w:rsid w:val="00CC6CBC"/>
    <w:rsid w:val="00CD415E"/>
    <w:rsid w:val="00CF75D8"/>
    <w:rsid w:val="00D045F0"/>
    <w:rsid w:val="00D144E5"/>
    <w:rsid w:val="00D15920"/>
    <w:rsid w:val="00D165BE"/>
    <w:rsid w:val="00D219FC"/>
    <w:rsid w:val="00D224AE"/>
    <w:rsid w:val="00D23B62"/>
    <w:rsid w:val="00D3203F"/>
    <w:rsid w:val="00D40129"/>
    <w:rsid w:val="00D434EA"/>
    <w:rsid w:val="00D43689"/>
    <w:rsid w:val="00D5104E"/>
    <w:rsid w:val="00D52E1C"/>
    <w:rsid w:val="00D56AC0"/>
    <w:rsid w:val="00D71374"/>
    <w:rsid w:val="00D71840"/>
    <w:rsid w:val="00D74005"/>
    <w:rsid w:val="00D8087A"/>
    <w:rsid w:val="00D82E03"/>
    <w:rsid w:val="00D85573"/>
    <w:rsid w:val="00D94BBA"/>
    <w:rsid w:val="00DA05C8"/>
    <w:rsid w:val="00DA5D48"/>
    <w:rsid w:val="00DB1379"/>
    <w:rsid w:val="00DB33C1"/>
    <w:rsid w:val="00DB48E7"/>
    <w:rsid w:val="00DB79AD"/>
    <w:rsid w:val="00DC18C9"/>
    <w:rsid w:val="00DC241E"/>
    <w:rsid w:val="00DC6C5A"/>
    <w:rsid w:val="00DC7307"/>
    <w:rsid w:val="00DD4928"/>
    <w:rsid w:val="00DD4BBE"/>
    <w:rsid w:val="00DD528B"/>
    <w:rsid w:val="00DE10A2"/>
    <w:rsid w:val="00DE36B9"/>
    <w:rsid w:val="00DE5939"/>
    <w:rsid w:val="00DE6969"/>
    <w:rsid w:val="00E057D8"/>
    <w:rsid w:val="00E05946"/>
    <w:rsid w:val="00E05CED"/>
    <w:rsid w:val="00E133B6"/>
    <w:rsid w:val="00E155FC"/>
    <w:rsid w:val="00E1712A"/>
    <w:rsid w:val="00E2079B"/>
    <w:rsid w:val="00E24778"/>
    <w:rsid w:val="00E353BB"/>
    <w:rsid w:val="00E37C9F"/>
    <w:rsid w:val="00E41A1B"/>
    <w:rsid w:val="00E4363C"/>
    <w:rsid w:val="00E57197"/>
    <w:rsid w:val="00E57ED0"/>
    <w:rsid w:val="00E609B8"/>
    <w:rsid w:val="00E645C6"/>
    <w:rsid w:val="00E8415F"/>
    <w:rsid w:val="00EA43B6"/>
    <w:rsid w:val="00EB253F"/>
    <w:rsid w:val="00EB5597"/>
    <w:rsid w:val="00EB58D9"/>
    <w:rsid w:val="00EC5C8B"/>
    <w:rsid w:val="00ED1838"/>
    <w:rsid w:val="00ED42BD"/>
    <w:rsid w:val="00EE2308"/>
    <w:rsid w:val="00EE610A"/>
    <w:rsid w:val="00EF372E"/>
    <w:rsid w:val="00EF4B49"/>
    <w:rsid w:val="00F00849"/>
    <w:rsid w:val="00F01030"/>
    <w:rsid w:val="00F10186"/>
    <w:rsid w:val="00F105E9"/>
    <w:rsid w:val="00F1445E"/>
    <w:rsid w:val="00F266D4"/>
    <w:rsid w:val="00F37E58"/>
    <w:rsid w:val="00F50A13"/>
    <w:rsid w:val="00F529F6"/>
    <w:rsid w:val="00F60DFA"/>
    <w:rsid w:val="00F62345"/>
    <w:rsid w:val="00F667B4"/>
    <w:rsid w:val="00F66B54"/>
    <w:rsid w:val="00F90EE4"/>
    <w:rsid w:val="00F932F3"/>
    <w:rsid w:val="00F97056"/>
    <w:rsid w:val="00FA0AE1"/>
    <w:rsid w:val="00FA1110"/>
    <w:rsid w:val="00FA1442"/>
    <w:rsid w:val="00FA5050"/>
    <w:rsid w:val="00FA7207"/>
    <w:rsid w:val="00FB053A"/>
    <w:rsid w:val="00FB3BAB"/>
    <w:rsid w:val="00FB5AFA"/>
    <w:rsid w:val="00FB5C2D"/>
    <w:rsid w:val="00FC2875"/>
    <w:rsid w:val="00FC3A20"/>
    <w:rsid w:val="00FD15F5"/>
    <w:rsid w:val="00FD7C51"/>
    <w:rsid w:val="00FE142A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E2F2"/>
  <w15:chartTrackingRefBased/>
  <w15:docId w15:val="{978E1B0F-ECEB-415C-9B47-73D002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41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DC2"/>
  </w:style>
  <w:style w:type="paragraph" w:styleId="Piedepgina">
    <w:name w:val="footer"/>
    <w:basedOn w:val="Normal"/>
    <w:link w:val="PiedepginaCar"/>
    <w:uiPriority w:val="99"/>
    <w:unhideWhenUsed/>
    <w:rsid w:val="000A1D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DC2"/>
  </w:style>
  <w:style w:type="paragraph" w:styleId="Prrafodelista">
    <w:name w:val="List Paragraph"/>
    <w:basedOn w:val="Normal"/>
    <w:uiPriority w:val="34"/>
    <w:qFormat/>
    <w:rsid w:val="00B2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Kl--PEln7o&amp;ab_channel=JorgeLan-Topic" TargetMode="External"/><Relationship Id="rId17" Type="http://schemas.microsoft.com/office/2007/relationships/hdphoto" Target="media/hdphoto2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hdphoto" Target="media/hdphoto1.wdp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kMlu6dZFbVw&amp;ab_channel=bernivigo" TargetMode="External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4</cp:revision>
  <dcterms:created xsi:type="dcterms:W3CDTF">2020-10-21T00:16:00Z</dcterms:created>
  <dcterms:modified xsi:type="dcterms:W3CDTF">2020-10-21T01:00:00Z</dcterms:modified>
</cp:coreProperties>
</file>