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D05E84">
              <w:t>NES 07</w:t>
            </w:r>
          </w:p>
        </w:tc>
        <w:tc>
          <w:tcPr>
            <w:tcW w:w="3686" w:type="dxa"/>
          </w:tcPr>
          <w:p w:rsidR="000A1DC2" w:rsidRDefault="00D05E84" w:rsidP="004B76A5">
            <w:pPr>
              <w:jc w:val="center"/>
            </w:pPr>
            <w:r>
              <w:t>MARTES 08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D05E84">
              <w:t>OLES 09</w:t>
            </w:r>
          </w:p>
        </w:tc>
        <w:tc>
          <w:tcPr>
            <w:tcW w:w="3827" w:type="dxa"/>
          </w:tcPr>
          <w:p w:rsidR="000A1DC2" w:rsidRDefault="00D05E84" w:rsidP="004B76A5">
            <w:pPr>
              <w:jc w:val="center"/>
            </w:pPr>
            <w:r>
              <w:t>JUEVES 10</w:t>
            </w:r>
          </w:p>
        </w:tc>
        <w:tc>
          <w:tcPr>
            <w:tcW w:w="3124" w:type="dxa"/>
          </w:tcPr>
          <w:p w:rsidR="000A1DC2" w:rsidRDefault="00D05E84" w:rsidP="004B76A5">
            <w:pPr>
              <w:jc w:val="center"/>
            </w:pPr>
            <w:r>
              <w:t>VIERNES 11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</w:t>
            </w:r>
            <w:r w:rsidR="000857EC">
              <w:t>Lenguaje verbal.</w:t>
            </w:r>
          </w:p>
          <w:p w:rsidR="00985C82" w:rsidRDefault="0001703E" w:rsidP="00985C82">
            <w:r>
              <w:t xml:space="preserve">O.A: </w:t>
            </w:r>
            <w:r w:rsidR="000857EC">
              <w:t>Juega a leer en cuento corto de pictograma.</w:t>
            </w:r>
          </w:p>
          <w:p w:rsidR="008C3E60" w:rsidRDefault="008C3E60" w:rsidP="00985C82"/>
          <w:p w:rsidR="004C0D5F" w:rsidRDefault="0001703E" w:rsidP="00D05E84">
            <w:r>
              <w:t>-Observan vid</w:t>
            </w:r>
            <w:r w:rsidR="002402F9">
              <w:t>eo grabado por educadora donde</w:t>
            </w:r>
            <w:r w:rsidR="000857EC">
              <w:t xml:space="preserve"> </w:t>
            </w:r>
            <w:r w:rsidR="000857EC">
              <w:t>siguen la lectura con ayuda, primero se les presenta el significado de los dibujos, luego leen cuento completo con ayuda de educadora, cuento corto “</w:t>
            </w:r>
            <w:r w:rsidR="000857EC">
              <w:t>Omar celebra la navidad”.</w:t>
            </w:r>
          </w:p>
          <w:p w:rsidR="00D05E84" w:rsidRDefault="00D05E84" w:rsidP="00D05E84"/>
          <w:p w:rsidR="00D05E84" w:rsidRDefault="002A7016" w:rsidP="00D05E84">
            <w:r>
              <w:t xml:space="preserve">-Imprimir hoja de actividad donde deben pintar con témperas a pincel a Omar y a Rodolfo, personajes del mini cuento. </w:t>
            </w:r>
          </w:p>
          <w:p w:rsidR="002A7016" w:rsidRDefault="002A7016" w:rsidP="00D05E84"/>
          <w:p w:rsidR="002A7016" w:rsidRDefault="00E741CC" w:rsidP="00E741CC">
            <w:pPr>
              <w:jc w:val="center"/>
            </w:pPr>
            <w:r w:rsidRPr="00E741CC">
              <w:rPr>
                <w:noProof/>
                <w:lang w:eastAsia="es-CL"/>
              </w:rPr>
              <w:drawing>
                <wp:inline distT="0" distB="0" distL="0" distR="0">
                  <wp:extent cx="1296238" cy="1795175"/>
                  <wp:effectExtent l="0" t="0" r="0" b="0"/>
                  <wp:docPr id="3" name="Imagen 3" descr="C:\Users\Camila Pinilla G\Desktop\t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t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29" cy="181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F9" w:rsidRDefault="002402F9" w:rsidP="001F701B">
            <w:pPr>
              <w:rPr>
                <w:noProof/>
                <w:lang w:eastAsia="es-CL"/>
              </w:rPr>
            </w:pPr>
          </w:p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0857EC">
              <w:t>Lenguaje verbal.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0857EC">
              <w:t>Repite poema “Los tres reyes”.</w:t>
            </w:r>
          </w:p>
          <w:p w:rsidR="00DA4564" w:rsidRDefault="00DA4564" w:rsidP="00985C82">
            <w:pPr>
              <w:rPr>
                <w:rFonts w:cstheme="minorHAnsi"/>
              </w:rPr>
            </w:pPr>
          </w:p>
          <w:p w:rsidR="00086FC6" w:rsidRDefault="00086FC6" w:rsidP="00985C82">
            <w:pPr>
              <w:rPr>
                <w:rFonts w:cstheme="minorHAnsi"/>
              </w:rPr>
            </w:pPr>
          </w:p>
          <w:p w:rsidR="007C1B49" w:rsidRDefault="00985C82" w:rsidP="00D05E84">
            <w:r>
              <w:t>-Observan video gra</w:t>
            </w:r>
            <w:r w:rsidR="00DA4564">
              <w:t xml:space="preserve">bado por educadora donde </w:t>
            </w:r>
            <w:r w:rsidR="00086FC6">
              <w:t>siguen lectura con ayuda, repiten y aprenden poema de “Los tres reyes”.</w:t>
            </w:r>
          </w:p>
          <w:p w:rsidR="00D05E84" w:rsidRDefault="00D05E84" w:rsidP="00D05E84"/>
          <w:p w:rsidR="00D05E84" w:rsidRDefault="005B0D7B" w:rsidP="00D05E84">
            <w:r>
              <w:t>-Imprimir hoja de actividad donde deben pintar con témperas sólidas cada corona, recortar y pegar una tira de papel en la parte inferior para poder finalizar cada corona. Cada párvulo debe escoger a quién le obsequiará las coronas.</w:t>
            </w:r>
          </w:p>
          <w:p w:rsidR="00D05E84" w:rsidRDefault="00D05E84" w:rsidP="00D05E84"/>
          <w:p w:rsidR="00D05E84" w:rsidRDefault="005B0D7B" w:rsidP="005B0D7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0EEAAABB" wp14:editId="5BA48C68">
                  <wp:extent cx="1107645" cy="1619711"/>
                  <wp:effectExtent l="0" t="0" r="0" b="0"/>
                  <wp:docPr id="1" name="Imagen 1" descr="https://i.pinimg.com/564x/92/22/51/9222515c069229bac7c334787e3f7c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564x/92/22/51/9222515c069229bac7c334787e3f7c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70" cy="163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49" w:rsidRDefault="007C1B49" w:rsidP="0025498C">
            <w:pPr>
              <w:rPr>
                <w:noProof/>
                <w:lang w:eastAsia="es-CL"/>
              </w:rPr>
            </w:pPr>
          </w:p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086FC6">
              <w:t>Lenguajes artísticos.</w:t>
            </w:r>
          </w:p>
          <w:p w:rsidR="00DA4564" w:rsidRDefault="00117976" w:rsidP="00985C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086FC6">
              <w:rPr>
                <w:rFonts w:cstheme="minorHAnsi"/>
              </w:rPr>
              <w:t>Aprenden villancico “Burrito sabanero”.</w:t>
            </w:r>
          </w:p>
          <w:p w:rsidR="00BD0E58" w:rsidRDefault="00BD0E58" w:rsidP="00985C82">
            <w:pPr>
              <w:rPr>
                <w:noProof/>
                <w:lang w:eastAsia="es-CL"/>
              </w:rPr>
            </w:pPr>
          </w:p>
          <w:p w:rsidR="00DA4EF8" w:rsidRDefault="00DA4EF8" w:rsidP="00985C82">
            <w:pPr>
              <w:rPr>
                <w:noProof/>
                <w:lang w:eastAsia="es-CL"/>
              </w:rPr>
            </w:pPr>
          </w:p>
          <w:p w:rsidR="007C1B49" w:rsidRDefault="00985C82" w:rsidP="00D05E84">
            <w:r>
              <w:t>-Observan video grabado por educadora donde</w:t>
            </w:r>
            <w:r w:rsidR="00DA4564">
              <w:t xml:space="preserve"> </w:t>
            </w:r>
            <w:r w:rsidR="00086FC6">
              <w:t xml:space="preserve">se les invita a cantar y a seguir canción con algún instrumento musical. Observan y siguen mímicas, junto con aprender el villancico. </w:t>
            </w:r>
          </w:p>
          <w:p w:rsidR="00D05E84" w:rsidRDefault="00D05E84" w:rsidP="00D05E84"/>
          <w:p w:rsidR="00DA4EF8" w:rsidRDefault="00DA4EF8" w:rsidP="00D05E84"/>
          <w:p w:rsidR="00D05E84" w:rsidRDefault="006031F5" w:rsidP="00D05E84">
            <w:r>
              <w:t>-Imprimir hoja de actividad donde deben pegar lana en el pelo y</w:t>
            </w:r>
            <w:r w:rsidR="00DA4EF8">
              <w:t xml:space="preserve"> cola del burrito sabanero, luego pintar su cuerpo.</w:t>
            </w:r>
          </w:p>
          <w:p w:rsidR="006031F5" w:rsidRDefault="006031F5" w:rsidP="00DA4EF8">
            <w:pPr>
              <w:rPr>
                <w:noProof/>
                <w:lang w:eastAsia="es-CL"/>
              </w:rPr>
            </w:pPr>
          </w:p>
          <w:p w:rsidR="006031F5" w:rsidRDefault="006031F5" w:rsidP="006031F5">
            <w:pPr>
              <w:jc w:val="center"/>
              <w:rPr>
                <w:noProof/>
                <w:lang w:eastAsia="es-CL"/>
              </w:rPr>
            </w:pPr>
          </w:p>
          <w:p w:rsidR="00D05E84" w:rsidRDefault="006031F5" w:rsidP="006031F5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06769" cy="1240583"/>
                  <wp:effectExtent l="0" t="0" r="3175" b="0"/>
                  <wp:docPr id="4" name="Imagen 4" descr="Burro Pág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rro Págin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14" cy="125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E3B" w:rsidRDefault="002F6E3B" w:rsidP="006031F5">
            <w:pPr>
              <w:rPr>
                <w:noProof/>
                <w:lang w:eastAsia="es-CL"/>
              </w:rPr>
            </w:pPr>
          </w:p>
          <w:p w:rsidR="008C3E60" w:rsidRPr="00954800" w:rsidRDefault="008C3E60" w:rsidP="00F932F3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730D4B">
              <w:t>Comprensión del entorno sociocultural.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730D4B">
              <w:rPr>
                <w:rFonts w:cstheme="minorHAnsi"/>
              </w:rPr>
              <w:t>Reconocen funciones de algunas profesiones y oficios.</w:t>
            </w:r>
          </w:p>
          <w:p w:rsidR="00BD0E58" w:rsidRDefault="00BD0E58" w:rsidP="00985C82">
            <w:pPr>
              <w:rPr>
                <w:rFonts w:cstheme="minorHAnsi"/>
              </w:rPr>
            </w:pPr>
          </w:p>
          <w:p w:rsidR="00FD68D9" w:rsidRDefault="00FD68D9" w:rsidP="00985C82">
            <w:pPr>
              <w:rPr>
                <w:rFonts w:cstheme="minorHAnsi"/>
              </w:rPr>
            </w:pPr>
          </w:p>
          <w:p w:rsidR="007C1B49" w:rsidRDefault="00985C82" w:rsidP="00D05E8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730D4B">
              <w:rPr>
                <w:noProof/>
                <w:lang w:eastAsia="es-CL"/>
              </w:rPr>
              <w:t xml:space="preserve">presenta algunas profesiones y oficios, nombra cada una y explica brevemente cual es la labor que cumplen dentro de la sociedad. </w:t>
            </w:r>
          </w:p>
          <w:p w:rsidR="00D05E84" w:rsidRDefault="00D05E84" w:rsidP="00D05E84">
            <w:pPr>
              <w:rPr>
                <w:noProof/>
                <w:lang w:eastAsia="es-CL"/>
              </w:rPr>
            </w:pPr>
          </w:p>
          <w:p w:rsidR="00D05E84" w:rsidRDefault="00FD68D9" w:rsidP="00D05E84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nombrar cada oficio, respoder qué hace cada uno, luego colorear, recortar y pegar en el lugar correcto.</w:t>
            </w:r>
          </w:p>
          <w:p w:rsidR="00FD68D9" w:rsidRDefault="00FD68D9" w:rsidP="00FD68D9">
            <w:pPr>
              <w:rPr>
                <w:noProof/>
                <w:lang w:eastAsia="es-CL"/>
              </w:rPr>
            </w:pPr>
          </w:p>
          <w:p w:rsidR="00D05E84" w:rsidRDefault="00FD68D9" w:rsidP="00FD68D9">
            <w:pPr>
              <w:jc w:val="center"/>
              <w:rPr>
                <w:noProof/>
                <w:lang w:eastAsia="es-CL"/>
              </w:rPr>
            </w:pPr>
            <w:r w:rsidRPr="00000163">
              <w:rPr>
                <w:noProof/>
                <w:lang w:eastAsia="es-CL"/>
              </w:rPr>
              <w:drawing>
                <wp:inline distT="0" distB="0" distL="0" distR="0" wp14:anchorId="7E5A43D9" wp14:editId="67E9C88D">
                  <wp:extent cx="2184334" cy="1406769"/>
                  <wp:effectExtent l="0" t="0" r="6985" b="3175"/>
                  <wp:docPr id="2" name="Imagen 2" descr="C:\Users\Camila Pinilla G\Desktop\o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o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22" cy="142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E84" w:rsidRDefault="00D05E84" w:rsidP="00D05E84">
            <w:pPr>
              <w:rPr>
                <w:noProof/>
                <w:lang w:eastAsia="es-CL"/>
              </w:rPr>
            </w:pPr>
          </w:p>
          <w:p w:rsidR="002F6E3B" w:rsidRDefault="002F6E3B" w:rsidP="00730D4B">
            <w:pPr>
              <w:rPr>
                <w:noProof/>
                <w:lang w:eastAsia="es-CL"/>
              </w:rPr>
            </w:pPr>
          </w:p>
          <w:p w:rsidR="008C3E60" w:rsidRPr="00744E6C" w:rsidRDefault="00FD68D9" w:rsidP="008C3E60">
            <w:pPr>
              <w:rPr>
                <w:noProof/>
                <w:lang w:eastAsia="es-CL"/>
              </w:rPr>
            </w:pPr>
            <w:r>
              <w:t>-Enviar fotografía a educa</w:t>
            </w:r>
            <w:r w:rsidR="008C3E60">
              <w:t>dora.</w:t>
            </w:r>
          </w:p>
        </w:tc>
        <w:tc>
          <w:tcPr>
            <w:tcW w:w="3124" w:type="dxa"/>
          </w:tcPr>
          <w:p w:rsidR="00564262" w:rsidRDefault="007D58B4" w:rsidP="00985C82">
            <w:r>
              <w:t xml:space="preserve">Núcleo: </w:t>
            </w:r>
            <w:r w:rsidR="00730D4B">
              <w:t>Pensamiento matemático.</w:t>
            </w:r>
          </w:p>
          <w:p w:rsidR="008B087C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730D4B">
              <w:rPr>
                <w:rFonts w:cstheme="minorHAnsi"/>
              </w:rPr>
              <w:t>Resuelve problema matemático simple.</w:t>
            </w:r>
          </w:p>
          <w:p w:rsidR="00564262" w:rsidRDefault="00564262" w:rsidP="00C43B8B">
            <w:pPr>
              <w:rPr>
                <w:rFonts w:cstheme="minorHAnsi"/>
              </w:rPr>
            </w:pPr>
          </w:p>
          <w:p w:rsidR="00B11A71" w:rsidRPr="00C43B8B" w:rsidRDefault="00B11A71" w:rsidP="00C43B8B">
            <w:pPr>
              <w:rPr>
                <w:rFonts w:cstheme="minorHAnsi"/>
              </w:rPr>
            </w:pPr>
          </w:p>
          <w:p w:rsidR="001F701B" w:rsidRDefault="007E7FC5" w:rsidP="00D05E84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</w:t>
            </w:r>
            <w:r w:rsidR="001F701B">
              <w:rPr>
                <w:noProof/>
                <w:lang w:eastAsia="es-CL"/>
              </w:rPr>
              <w:t xml:space="preserve">video grabado por educadora donde </w:t>
            </w:r>
            <w:r w:rsidR="00730D4B">
              <w:rPr>
                <w:noProof/>
                <w:lang w:eastAsia="es-CL"/>
              </w:rPr>
              <w:t xml:space="preserve">se les presenta una tabla con colores con lápices y figuras, los párvulos deben relacionar el color con la forma, colaboran con educadora. </w:t>
            </w:r>
          </w:p>
          <w:p w:rsidR="00D05E84" w:rsidRDefault="00D05E84" w:rsidP="00D05E84">
            <w:pPr>
              <w:jc w:val="both"/>
              <w:rPr>
                <w:noProof/>
                <w:lang w:eastAsia="es-CL"/>
              </w:rPr>
            </w:pPr>
          </w:p>
          <w:p w:rsidR="00D05E84" w:rsidRDefault="00B11A71" w:rsidP="00D05E84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recortar las figuras de la segunda hoja y pegarlas en la tabla según corresponda.</w:t>
            </w:r>
          </w:p>
          <w:p w:rsidR="00D05E84" w:rsidRDefault="00D05E84" w:rsidP="00D05E84">
            <w:pPr>
              <w:jc w:val="both"/>
              <w:rPr>
                <w:noProof/>
                <w:lang w:eastAsia="es-CL"/>
              </w:rPr>
            </w:pPr>
          </w:p>
          <w:p w:rsidR="00D05E84" w:rsidRDefault="00D05E84" w:rsidP="00D05E84">
            <w:pPr>
              <w:jc w:val="both"/>
              <w:rPr>
                <w:noProof/>
                <w:lang w:eastAsia="es-CL"/>
              </w:rPr>
            </w:pPr>
          </w:p>
          <w:p w:rsidR="00D05E84" w:rsidRDefault="00B11A71" w:rsidP="00D05E84">
            <w:pPr>
              <w:jc w:val="both"/>
              <w:rPr>
                <w:noProof/>
                <w:lang w:eastAsia="es-CL"/>
              </w:rPr>
            </w:pPr>
            <w:r w:rsidRPr="00B11A71">
              <w:rPr>
                <w:noProof/>
                <w:lang w:eastAsia="es-CL"/>
              </w:rPr>
              <w:drawing>
                <wp:inline distT="0" distB="0" distL="0" distR="0">
                  <wp:extent cx="1838849" cy="1240602"/>
                  <wp:effectExtent l="0" t="0" r="0" b="0"/>
                  <wp:docPr id="5" name="Imagen 5" descr="C:\Users\Camila Pinilla G\Desktop\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mila Pinilla G\Desktop\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56" cy="12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49" w:rsidRDefault="007C1B49" w:rsidP="004B3673">
            <w:pPr>
              <w:rPr>
                <w:noProof/>
                <w:lang w:eastAsia="es-CL"/>
              </w:rPr>
            </w:pP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2821B0" w:rsidTr="005B72C1">
        <w:trPr>
          <w:trHeight w:val="1746"/>
        </w:trPr>
        <w:tc>
          <w:tcPr>
            <w:tcW w:w="3539" w:type="dxa"/>
          </w:tcPr>
          <w:p w:rsidR="002821B0" w:rsidRDefault="002821B0" w:rsidP="002821B0">
            <w:r>
              <w:lastRenderedPageBreak/>
              <w:t>Núcleo: Corporalidad y movimiento</w:t>
            </w:r>
          </w:p>
          <w:p w:rsidR="002821B0" w:rsidRDefault="002821B0" w:rsidP="002821B0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>
              <w:rPr>
                <w:rFonts w:cstheme="minorHAnsi"/>
              </w:rPr>
              <w:t>Realiza figura humana con ayuda.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282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1.Usted ponga un </w:t>
            </w:r>
            <w:proofErr w:type="spellStart"/>
            <w:r>
              <w:rPr>
                <w:rFonts w:cstheme="minorHAnsi"/>
              </w:rPr>
              <w:t>papelógrafo</w:t>
            </w:r>
            <w:proofErr w:type="spellEnd"/>
            <w:r>
              <w:rPr>
                <w:rFonts w:cstheme="minorHAnsi"/>
              </w:rPr>
              <w:t xml:space="preserve"> (papel grande) en el piso.</w:t>
            </w:r>
          </w:p>
          <w:p w:rsidR="002821B0" w:rsidRDefault="002821B0" w:rsidP="002821B0">
            <w:pPr>
              <w:rPr>
                <w:rFonts w:cstheme="minorHAnsi"/>
              </w:rPr>
            </w:pPr>
            <w:r>
              <w:rPr>
                <w:rFonts w:cstheme="minorHAnsi"/>
              </w:rPr>
              <w:t>2.Usted marque el contorno de su hijo con un plumón.</w:t>
            </w:r>
          </w:p>
          <w:p w:rsidR="002821B0" w:rsidRDefault="002821B0" w:rsidP="002821B0">
            <w:pPr>
              <w:rPr>
                <w:rFonts w:cstheme="minorHAnsi"/>
              </w:rPr>
            </w:pPr>
            <w:r>
              <w:rPr>
                <w:rFonts w:cstheme="minorHAnsi"/>
              </w:rPr>
              <w:t>3.Su hijo debe realizar con un plumón la cara, el pelo y la ropa, luego pintar. Oriente el trabajo de su hijo con pequeña ayuda y sugerencias.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2821B0">
            <w:pPr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C80ECBE" wp14:editId="39070DE4">
                  <wp:extent cx="2110154" cy="1581792"/>
                  <wp:effectExtent l="0" t="0" r="4445" b="0"/>
                  <wp:docPr id="13" name="Imagen 13" descr="https://alunoon.com.br/infantil/atividades/Outros/cuerpoea3/25d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lunoon.com.br/infantil/atividades/Outros/cuerpoea3/25d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685" cy="158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r>
              <w:t>-Enviar fotografía de actividad.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/>
        </w:tc>
        <w:tc>
          <w:tcPr>
            <w:tcW w:w="3686" w:type="dxa"/>
          </w:tcPr>
          <w:p w:rsidR="002821B0" w:rsidRDefault="002821B0" w:rsidP="002821B0">
            <w:r>
              <w:t>Núcleo: Corporalidad y movimiento</w:t>
            </w:r>
          </w:p>
          <w:p w:rsidR="002821B0" w:rsidRDefault="002821B0" w:rsidP="002821B0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>
              <w:rPr>
                <w:rFonts w:cstheme="minorHAnsi"/>
              </w:rPr>
              <w:t>Realiza figura humana con ayuda.</w:t>
            </w:r>
          </w:p>
          <w:p w:rsidR="002821B0" w:rsidRDefault="002821B0" w:rsidP="002821B0"/>
          <w:p w:rsidR="002821B0" w:rsidRDefault="002821B0" w:rsidP="002821B0"/>
          <w:p w:rsidR="002821B0" w:rsidRDefault="002821B0" w:rsidP="002821B0">
            <w:r>
              <w:t>1.Usted realiza un óvalo en una hoja, arriba el óvalo un círculo.</w:t>
            </w:r>
          </w:p>
          <w:p w:rsidR="002821B0" w:rsidRDefault="002821B0" w:rsidP="002821B0">
            <w:r>
              <w:t xml:space="preserve">2.Ellos realizan el resto de la figura humana, con ayuda intentan hacer el pelo, brazos, dedos, piernas y pies con </w:t>
            </w:r>
            <w:proofErr w:type="spellStart"/>
            <w:r>
              <w:t>plasticina</w:t>
            </w:r>
            <w:proofErr w:type="spellEnd"/>
            <w:r>
              <w:t>, como observa en la imagen.</w:t>
            </w:r>
          </w:p>
          <w:p w:rsidR="002821B0" w:rsidRDefault="002821B0" w:rsidP="002821B0">
            <w:pPr>
              <w:jc w:val="center"/>
              <w:rPr>
                <w:noProof/>
                <w:lang w:eastAsia="es-CL"/>
              </w:rPr>
            </w:pPr>
          </w:p>
          <w:p w:rsidR="002821B0" w:rsidRDefault="002821B0" w:rsidP="002821B0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5EACA7A3" wp14:editId="20A800D1">
                  <wp:extent cx="1566149" cy="2089747"/>
                  <wp:effectExtent l="0" t="0" r="0" b="6350"/>
                  <wp:docPr id="14" name="Imagen 14" descr="https://alunoon.com.br/infantil/atividades/Outros/cuerpoea3/25d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lunoon.com.br/infantil/atividades/Outros/cuerpoea3/25d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29" cy="21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0" w:rsidRDefault="002821B0" w:rsidP="002821B0">
            <w:pPr>
              <w:jc w:val="center"/>
            </w:pPr>
          </w:p>
          <w:p w:rsidR="002821B0" w:rsidRDefault="002821B0" w:rsidP="002821B0">
            <w:r>
              <w:t>-Enviar fotografía de actividad.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pPr>
              <w:jc w:val="center"/>
            </w:pPr>
          </w:p>
        </w:tc>
        <w:tc>
          <w:tcPr>
            <w:tcW w:w="3827" w:type="dxa"/>
          </w:tcPr>
          <w:p w:rsidR="002821B0" w:rsidRDefault="002821B0" w:rsidP="002821B0">
            <w:r>
              <w:t>Núcleo: Corporalidad y movimiento</w:t>
            </w:r>
          </w:p>
          <w:p w:rsidR="002821B0" w:rsidRDefault="002821B0" w:rsidP="002821B0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Perfeccionar </w:t>
            </w:r>
            <w:r>
              <w:rPr>
                <w:rFonts w:cstheme="minorHAnsi"/>
              </w:rPr>
              <w:t xml:space="preserve">su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1.Busque elementos pequeños de juguetes.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2.Cada párvulo debe tomar con los dedos índice y pulgar (prensión pinzas) un perrito de ropa, debe afirmar un pequeño objeto y lo deposita en un recipiente favorito.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3.Jugar tomando el tiempo.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2821B0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DDD76A3" wp14:editId="441D2833">
                  <wp:extent cx="1908793" cy="2087136"/>
                  <wp:effectExtent l="0" t="0" r="0" b="8890"/>
                  <wp:docPr id="6" name="Imagen 6" descr="Motricidad fina: 15 actividades + imprimible - Aprendiendo con Ju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ricidad fina: 15 actividades + imprimible - Aprendiendo con Ju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553" cy="209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0" w:rsidRDefault="002821B0" w:rsidP="002821B0">
            <w:pPr>
              <w:jc w:val="center"/>
              <w:rPr>
                <w:rFonts w:cstheme="minorHAnsi"/>
              </w:rPr>
            </w:pPr>
          </w:p>
          <w:p w:rsidR="002821B0" w:rsidRDefault="002821B0" w:rsidP="002821B0">
            <w:r>
              <w:t>-Enviar fotografía a educadora.</w:t>
            </w:r>
          </w:p>
          <w:p w:rsidR="002821B0" w:rsidRPr="0045622A" w:rsidRDefault="002821B0" w:rsidP="002821B0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</w:tcPr>
          <w:p w:rsidR="002821B0" w:rsidRDefault="002821B0" w:rsidP="002821B0">
            <w:r>
              <w:t>Núcleo: Corporalidad y movimiento</w:t>
            </w:r>
          </w:p>
          <w:p w:rsidR="002821B0" w:rsidRDefault="002821B0" w:rsidP="002821B0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1.Los párvulos estampan con témperas diferentes tamaños de círculos sobre una hoja de block.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2.Los círculos se pueden realizar con vasos o envases de diferentes diametros. 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F36F1DB" wp14:editId="79E94B80">
                  <wp:extent cx="1304925" cy="1838034"/>
                  <wp:effectExtent l="0" t="0" r="0" b="0"/>
                  <wp:docPr id="17" name="Imagen 17" descr="30 Manualidades de Figuras Geométricas - Aluno On | Figu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0 Manualidades de Figuras Geométricas - Aluno On | Figu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96" cy="18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r>
              <w:t>-Enviar fotografía a educadora.</w:t>
            </w:r>
          </w:p>
          <w:p w:rsidR="002821B0" w:rsidRPr="00744E6C" w:rsidRDefault="002821B0" w:rsidP="002821B0">
            <w:pPr>
              <w:jc w:val="center"/>
              <w:rPr>
                <w:noProof/>
                <w:lang w:eastAsia="es-CL"/>
              </w:rPr>
            </w:pPr>
          </w:p>
        </w:tc>
        <w:tc>
          <w:tcPr>
            <w:tcW w:w="3124" w:type="dxa"/>
          </w:tcPr>
          <w:p w:rsidR="002821B0" w:rsidRDefault="002821B0" w:rsidP="002821B0">
            <w:r>
              <w:t>Núcleo: Corporalidad y movimiento</w:t>
            </w:r>
          </w:p>
          <w:p w:rsidR="002821B0" w:rsidRDefault="002821B0" w:rsidP="002821B0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>O.A:  Perfeccionar s</w:t>
            </w:r>
            <w:r>
              <w:rPr>
                <w:rFonts w:cstheme="minorHAnsi"/>
              </w:rPr>
              <w:t xml:space="preserve">u coordinación </w:t>
            </w:r>
            <w:proofErr w:type="spellStart"/>
            <w:r>
              <w:rPr>
                <w:rFonts w:cstheme="minorHAnsi"/>
              </w:rPr>
              <w:t>visomotriz</w:t>
            </w:r>
            <w:proofErr w:type="spellEnd"/>
            <w:r>
              <w:rPr>
                <w:rFonts w:cstheme="minorHAnsi"/>
              </w:rPr>
              <w:t xml:space="preserve"> fina.</w:t>
            </w:r>
          </w:p>
          <w:p w:rsidR="002821B0" w:rsidRDefault="002821B0" w:rsidP="002821B0">
            <w:pPr>
              <w:rPr>
                <w:rFonts w:cstheme="minorHAnsi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1.Los párvulos deben estirar plasticina hasta que realicen tiritas delgadas de cada color.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2.Armar arcoiris, lo pegan sobre una hoja de block, finalmente pegan pétalos desmaquillantes como señala la imagen.</w:t>
            </w:r>
          </w:p>
          <w:p w:rsidR="002821B0" w:rsidRDefault="002821B0" w:rsidP="002821B0">
            <w:pPr>
              <w:jc w:val="center"/>
              <w:rPr>
                <w:noProof/>
                <w:lang w:eastAsia="es-CL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D44E72E" wp14:editId="77659444">
                  <wp:extent cx="2105025" cy="1471873"/>
                  <wp:effectExtent l="0" t="0" r="0" b="0"/>
                  <wp:docPr id="16" name="Imagen 16" descr="Cinco manualidades infantiles para mejorar la motricidad fina -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nco manualidades infantiles para mejorar la motricidad fina -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49" cy="14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r>
              <w:t>-Enviar fotografía a educadora.</w:t>
            </w: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Default="002821B0" w:rsidP="002821B0">
            <w:pPr>
              <w:rPr>
                <w:noProof/>
                <w:lang w:eastAsia="es-CL"/>
              </w:rPr>
            </w:pPr>
          </w:p>
          <w:p w:rsidR="002821B0" w:rsidRPr="00B528CD" w:rsidRDefault="002821B0" w:rsidP="002821B0">
            <w:pPr>
              <w:rPr>
                <w:noProof/>
                <w:lang w:eastAsia="es-CL"/>
              </w:rPr>
            </w:pPr>
          </w:p>
        </w:tc>
      </w:tr>
    </w:tbl>
    <w:p w:rsidR="003F2CF4" w:rsidRDefault="003F2CF4">
      <w:bookmarkStart w:id="0" w:name="_GoBack"/>
      <w:bookmarkEnd w:id="0"/>
    </w:p>
    <w:sectPr w:rsidR="003F2CF4" w:rsidSect="002D6C5C">
      <w:headerReference w:type="default" r:id="rId1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C8" w:rsidRDefault="003233C8" w:rsidP="000A1DC2">
      <w:pPr>
        <w:spacing w:after="0" w:line="240" w:lineRule="auto"/>
      </w:pPr>
      <w:r>
        <w:separator/>
      </w:r>
    </w:p>
  </w:endnote>
  <w:endnote w:type="continuationSeparator" w:id="0">
    <w:p w:rsidR="003233C8" w:rsidRDefault="003233C8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C8" w:rsidRDefault="003233C8" w:rsidP="000A1DC2">
      <w:pPr>
        <w:spacing w:after="0" w:line="240" w:lineRule="auto"/>
      </w:pPr>
      <w:r>
        <w:separator/>
      </w:r>
    </w:p>
  </w:footnote>
  <w:footnote w:type="continuationSeparator" w:id="0">
    <w:p w:rsidR="003233C8" w:rsidRDefault="003233C8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F" w:rsidRPr="000A1DC2" w:rsidRDefault="00BA6E0F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>
      <w:rPr>
        <w:b/>
      </w:rPr>
      <w:t xml:space="preserve">O DE ACTIVIDADES SEMANA LUNES </w:t>
    </w:r>
    <w:r w:rsidR="00D05E84">
      <w:rPr>
        <w:b/>
      </w:rPr>
      <w:t>07 AL VIERNES 11</w:t>
    </w:r>
    <w:r w:rsidR="002F6E3B">
      <w:rPr>
        <w:b/>
      </w:rPr>
      <w:t xml:space="preserve"> </w:t>
    </w:r>
    <w:r w:rsidR="007C1B49">
      <w:rPr>
        <w:b/>
      </w:rPr>
      <w:t>DE DIC</w:t>
    </w:r>
    <w:r>
      <w:rPr>
        <w:b/>
      </w:rPr>
      <w:t>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51417"/>
    <w:rsid w:val="00066EA9"/>
    <w:rsid w:val="00070D10"/>
    <w:rsid w:val="00070D92"/>
    <w:rsid w:val="00073269"/>
    <w:rsid w:val="00074B01"/>
    <w:rsid w:val="00074E79"/>
    <w:rsid w:val="00083D5F"/>
    <w:rsid w:val="000857EC"/>
    <w:rsid w:val="00086FC6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0F71CA"/>
    <w:rsid w:val="00102D2E"/>
    <w:rsid w:val="00105970"/>
    <w:rsid w:val="00105E06"/>
    <w:rsid w:val="00107E43"/>
    <w:rsid w:val="00111AFD"/>
    <w:rsid w:val="001135BC"/>
    <w:rsid w:val="00117976"/>
    <w:rsid w:val="001363AE"/>
    <w:rsid w:val="0013777C"/>
    <w:rsid w:val="001423F9"/>
    <w:rsid w:val="00151F79"/>
    <w:rsid w:val="00152EC9"/>
    <w:rsid w:val="00154FDE"/>
    <w:rsid w:val="00160BB0"/>
    <w:rsid w:val="00162404"/>
    <w:rsid w:val="0016662D"/>
    <w:rsid w:val="00171C00"/>
    <w:rsid w:val="00172315"/>
    <w:rsid w:val="001748E9"/>
    <w:rsid w:val="00176922"/>
    <w:rsid w:val="00183E1A"/>
    <w:rsid w:val="00184B36"/>
    <w:rsid w:val="00184DD9"/>
    <w:rsid w:val="00187C00"/>
    <w:rsid w:val="001931EB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1F701B"/>
    <w:rsid w:val="002011AC"/>
    <w:rsid w:val="00201258"/>
    <w:rsid w:val="002022FF"/>
    <w:rsid w:val="00210AA7"/>
    <w:rsid w:val="00216D2A"/>
    <w:rsid w:val="0022776F"/>
    <w:rsid w:val="00230C8A"/>
    <w:rsid w:val="0023747C"/>
    <w:rsid w:val="002402F9"/>
    <w:rsid w:val="002528D6"/>
    <w:rsid w:val="0025498C"/>
    <w:rsid w:val="00260C6D"/>
    <w:rsid w:val="002641C6"/>
    <w:rsid w:val="00271527"/>
    <w:rsid w:val="00276BBC"/>
    <w:rsid w:val="002821B0"/>
    <w:rsid w:val="00291E70"/>
    <w:rsid w:val="002A47D8"/>
    <w:rsid w:val="002A60A8"/>
    <w:rsid w:val="002A6DDA"/>
    <w:rsid w:val="002A7016"/>
    <w:rsid w:val="002B1D8F"/>
    <w:rsid w:val="002C7B8C"/>
    <w:rsid w:val="002D0172"/>
    <w:rsid w:val="002D0417"/>
    <w:rsid w:val="002D51EF"/>
    <w:rsid w:val="002D6687"/>
    <w:rsid w:val="002D6C5C"/>
    <w:rsid w:val="002D747A"/>
    <w:rsid w:val="002E3C03"/>
    <w:rsid w:val="002F6E3B"/>
    <w:rsid w:val="002F76A1"/>
    <w:rsid w:val="002F785C"/>
    <w:rsid w:val="0030434A"/>
    <w:rsid w:val="00305833"/>
    <w:rsid w:val="003133F1"/>
    <w:rsid w:val="003135D6"/>
    <w:rsid w:val="00314C51"/>
    <w:rsid w:val="003233C8"/>
    <w:rsid w:val="00331C7A"/>
    <w:rsid w:val="003335A1"/>
    <w:rsid w:val="003355AC"/>
    <w:rsid w:val="00335A53"/>
    <w:rsid w:val="00336D98"/>
    <w:rsid w:val="00341332"/>
    <w:rsid w:val="00343C70"/>
    <w:rsid w:val="00351FEA"/>
    <w:rsid w:val="003525CA"/>
    <w:rsid w:val="00357781"/>
    <w:rsid w:val="0036485E"/>
    <w:rsid w:val="0037002B"/>
    <w:rsid w:val="003740BE"/>
    <w:rsid w:val="003745BE"/>
    <w:rsid w:val="003746B2"/>
    <w:rsid w:val="003758FA"/>
    <w:rsid w:val="00377708"/>
    <w:rsid w:val="00382BAF"/>
    <w:rsid w:val="00384A51"/>
    <w:rsid w:val="0039044B"/>
    <w:rsid w:val="00394B21"/>
    <w:rsid w:val="00394EF0"/>
    <w:rsid w:val="003A3906"/>
    <w:rsid w:val="003A3C91"/>
    <w:rsid w:val="003A3CEE"/>
    <w:rsid w:val="003B199D"/>
    <w:rsid w:val="003C2DFC"/>
    <w:rsid w:val="003C7D4D"/>
    <w:rsid w:val="003D3E08"/>
    <w:rsid w:val="003D7C29"/>
    <w:rsid w:val="003F014F"/>
    <w:rsid w:val="003F2CF4"/>
    <w:rsid w:val="003F607A"/>
    <w:rsid w:val="004134B3"/>
    <w:rsid w:val="0041382E"/>
    <w:rsid w:val="00421A24"/>
    <w:rsid w:val="004262DE"/>
    <w:rsid w:val="004338D1"/>
    <w:rsid w:val="00442C5A"/>
    <w:rsid w:val="00451BAC"/>
    <w:rsid w:val="0045622A"/>
    <w:rsid w:val="00457B52"/>
    <w:rsid w:val="00460773"/>
    <w:rsid w:val="00460D4B"/>
    <w:rsid w:val="0046137B"/>
    <w:rsid w:val="00461B96"/>
    <w:rsid w:val="004640AE"/>
    <w:rsid w:val="0046510D"/>
    <w:rsid w:val="00484821"/>
    <w:rsid w:val="00484D68"/>
    <w:rsid w:val="00490B6F"/>
    <w:rsid w:val="004A0BD0"/>
    <w:rsid w:val="004A34F2"/>
    <w:rsid w:val="004A46E8"/>
    <w:rsid w:val="004B3667"/>
    <w:rsid w:val="004B3673"/>
    <w:rsid w:val="004B37EE"/>
    <w:rsid w:val="004B5315"/>
    <w:rsid w:val="004B76A5"/>
    <w:rsid w:val="004C0D5F"/>
    <w:rsid w:val="004C4E54"/>
    <w:rsid w:val="004C7322"/>
    <w:rsid w:val="004C7AD3"/>
    <w:rsid w:val="004D173F"/>
    <w:rsid w:val="004D1E81"/>
    <w:rsid w:val="004D3B8F"/>
    <w:rsid w:val="004E2C1A"/>
    <w:rsid w:val="004F14BE"/>
    <w:rsid w:val="00501824"/>
    <w:rsid w:val="00503957"/>
    <w:rsid w:val="0050596B"/>
    <w:rsid w:val="005121EA"/>
    <w:rsid w:val="005143D7"/>
    <w:rsid w:val="00517169"/>
    <w:rsid w:val="00520D58"/>
    <w:rsid w:val="005219C8"/>
    <w:rsid w:val="00526C9F"/>
    <w:rsid w:val="00527A9C"/>
    <w:rsid w:val="00527CA0"/>
    <w:rsid w:val="00527CC4"/>
    <w:rsid w:val="00527F24"/>
    <w:rsid w:val="005515E9"/>
    <w:rsid w:val="00556DE0"/>
    <w:rsid w:val="005611E5"/>
    <w:rsid w:val="00564262"/>
    <w:rsid w:val="00564C90"/>
    <w:rsid w:val="00571515"/>
    <w:rsid w:val="005751F3"/>
    <w:rsid w:val="00580B32"/>
    <w:rsid w:val="005855B3"/>
    <w:rsid w:val="0059462F"/>
    <w:rsid w:val="005A3682"/>
    <w:rsid w:val="005A5189"/>
    <w:rsid w:val="005B0D7B"/>
    <w:rsid w:val="005B1E1A"/>
    <w:rsid w:val="005B6698"/>
    <w:rsid w:val="005B72C1"/>
    <w:rsid w:val="005D6C51"/>
    <w:rsid w:val="005F3FDA"/>
    <w:rsid w:val="00601C11"/>
    <w:rsid w:val="006031F5"/>
    <w:rsid w:val="00613D79"/>
    <w:rsid w:val="00631D0A"/>
    <w:rsid w:val="00641383"/>
    <w:rsid w:val="00645FAB"/>
    <w:rsid w:val="00653214"/>
    <w:rsid w:val="006556A7"/>
    <w:rsid w:val="006660C9"/>
    <w:rsid w:val="00675EB0"/>
    <w:rsid w:val="00676495"/>
    <w:rsid w:val="00681C8F"/>
    <w:rsid w:val="00682905"/>
    <w:rsid w:val="0068404A"/>
    <w:rsid w:val="00691D8C"/>
    <w:rsid w:val="00697B42"/>
    <w:rsid w:val="006B4984"/>
    <w:rsid w:val="006C2C65"/>
    <w:rsid w:val="006D27FC"/>
    <w:rsid w:val="006D72BC"/>
    <w:rsid w:val="006E0C7B"/>
    <w:rsid w:val="006E3853"/>
    <w:rsid w:val="006E469D"/>
    <w:rsid w:val="006E738E"/>
    <w:rsid w:val="006F23C3"/>
    <w:rsid w:val="006F6A3E"/>
    <w:rsid w:val="00704E72"/>
    <w:rsid w:val="00705419"/>
    <w:rsid w:val="007117BA"/>
    <w:rsid w:val="0071431D"/>
    <w:rsid w:val="00721370"/>
    <w:rsid w:val="00721FA0"/>
    <w:rsid w:val="00722C47"/>
    <w:rsid w:val="00723A04"/>
    <w:rsid w:val="00730D4B"/>
    <w:rsid w:val="007320B4"/>
    <w:rsid w:val="00732889"/>
    <w:rsid w:val="00734B4C"/>
    <w:rsid w:val="0073540A"/>
    <w:rsid w:val="00737AC1"/>
    <w:rsid w:val="00744E6C"/>
    <w:rsid w:val="00747C5F"/>
    <w:rsid w:val="007500CE"/>
    <w:rsid w:val="00750198"/>
    <w:rsid w:val="007544A7"/>
    <w:rsid w:val="00773032"/>
    <w:rsid w:val="00773A62"/>
    <w:rsid w:val="00775EE1"/>
    <w:rsid w:val="0078071D"/>
    <w:rsid w:val="00784188"/>
    <w:rsid w:val="007901A0"/>
    <w:rsid w:val="00791324"/>
    <w:rsid w:val="00793029"/>
    <w:rsid w:val="00795E1E"/>
    <w:rsid w:val="00795E87"/>
    <w:rsid w:val="007A1545"/>
    <w:rsid w:val="007C1B49"/>
    <w:rsid w:val="007D2B33"/>
    <w:rsid w:val="007D58B4"/>
    <w:rsid w:val="007E428E"/>
    <w:rsid w:val="007E7E18"/>
    <w:rsid w:val="007E7FC5"/>
    <w:rsid w:val="007F56C9"/>
    <w:rsid w:val="00804325"/>
    <w:rsid w:val="008107A0"/>
    <w:rsid w:val="00811F2C"/>
    <w:rsid w:val="00816066"/>
    <w:rsid w:val="0082349C"/>
    <w:rsid w:val="00824430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D9E"/>
    <w:rsid w:val="00856DCA"/>
    <w:rsid w:val="00856E6A"/>
    <w:rsid w:val="0087266F"/>
    <w:rsid w:val="00872C4C"/>
    <w:rsid w:val="00877605"/>
    <w:rsid w:val="00880A13"/>
    <w:rsid w:val="00882A1E"/>
    <w:rsid w:val="00883E97"/>
    <w:rsid w:val="00884D14"/>
    <w:rsid w:val="00885AA3"/>
    <w:rsid w:val="008932AA"/>
    <w:rsid w:val="00893735"/>
    <w:rsid w:val="008A5478"/>
    <w:rsid w:val="008B087C"/>
    <w:rsid w:val="008B4414"/>
    <w:rsid w:val="008C1910"/>
    <w:rsid w:val="008C3E60"/>
    <w:rsid w:val="008D29A3"/>
    <w:rsid w:val="008E04AC"/>
    <w:rsid w:val="008E2D51"/>
    <w:rsid w:val="008E6FD1"/>
    <w:rsid w:val="008F11E5"/>
    <w:rsid w:val="008F61A0"/>
    <w:rsid w:val="00900EEA"/>
    <w:rsid w:val="009075B9"/>
    <w:rsid w:val="00913543"/>
    <w:rsid w:val="00920B81"/>
    <w:rsid w:val="00924ED2"/>
    <w:rsid w:val="00925E9C"/>
    <w:rsid w:val="00931C50"/>
    <w:rsid w:val="00933563"/>
    <w:rsid w:val="009431B3"/>
    <w:rsid w:val="00946B8F"/>
    <w:rsid w:val="00954800"/>
    <w:rsid w:val="00956E08"/>
    <w:rsid w:val="00956E6E"/>
    <w:rsid w:val="00970BAF"/>
    <w:rsid w:val="009732B9"/>
    <w:rsid w:val="00985C82"/>
    <w:rsid w:val="009B288F"/>
    <w:rsid w:val="009B6B3B"/>
    <w:rsid w:val="009D1E7F"/>
    <w:rsid w:val="009E1CCA"/>
    <w:rsid w:val="009E25F2"/>
    <w:rsid w:val="009E321F"/>
    <w:rsid w:val="009F2CF8"/>
    <w:rsid w:val="009F61A3"/>
    <w:rsid w:val="009F7425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6192D"/>
    <w:rsid w:val="00A71EDA"/>
    <w:rsid w:val="00A75DEB"/>
    <w:rsid w:val="00A82836"/>
    <w:rsid w:val="00A928AC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6BB2"/>
    <w:rsid w:val="00AE75F7"/>
    <w:rsid w:val="00AF4793"/>
    <w:rsid w:val="00AF7ADD"/>
    <w:rsid w:val="00B013C7"/>
    <w:rsid w:val="00B02FD0"/>
    <w:rsid w:val="00B11A71"/>
    <w:rsid w:val="00B11D62"/>
    <w:rsid w:val="00B1321B"/>
    <w:rsid w:val="00B13FDF"/>
    <w:rsid w:val="00B24924"/>
    <w:rsid w:val="00B528CD"/>
    <w:rsid w:val="00B55A38"/>
    <w:rsid w:val="00B55B23"/>
    <w:rsid w:val="00B62462"/>
    <w:rsid w:val="00B64B7C"/>
    <w:rsid w:val="00B67917"/>
    <w:rsid w:val="00B70101"/>
    <w:rsid w:val="00B86267"/>
    <w:rsid w:val="00B863BE"/>
    <w:rsid w:val="00B931A8"/>
    <w:rsid w:val="00B949C3"/>
    <w:rsid w:val="00BA2331"/>
    <w:rsid w:val="00BA53C7"/>
    <w:rsid w:val="00BA579B"/>
    <w:rsid w:val="00BA6E0F"/>
    <w:rsid w:val="00BA7F12"/>
    <w:rsid w:val="00BB11BD"/>
    <w:rsid w:val="00BB25FB"/>
    <w:rsid w:val="00BB35A8"/>
    <w:rsid w:val="00BC0CDF"/>
    <w:rsid w:val="00BC48BD"/>
    <w:rsid w:val="00BD001C"/>
    <w:rsid w:val="00BD08DC"/>
    <w:rsid w:val="00BD0E58"/>
    <w:rsid w:val="00BD65F7"/>
    <w:rsid w:val="00BD69F2"/>
    <w:rsid w:val="00BD7C0B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46756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97F6D"/>
    <w:rsid w:val="00CA17EE"/>
    <w:rsid w:val="00CA3E4C"/>
    <w:rsid w:val="00CB2C08"/>
    <w:rsid w:val="00CB4646"/>
    <w:rsid w:val="00CC260A"/>
    <w:rsid w:val="00CC6CBC"/>
    <w:rsid w:val="00CD415E"/>
    <w:rsid w:val="00CE05F4"/>
    <w:rsid w:val="00CF75D8"/>
    <w:rsid w:val="00D045F0"/>
    <w:rsid w:val="00D05E84"/>
    <w:rsid w:val="00D144E5"/>
    <w:rsid w:val="00D15920"/>
    <w:rsid w:val="00D165BE"/>
    <w:rsid w:val="00D219FC"/>
    <w:rsid w:val="00D224AE"/>
    <w:rsid w:val="00D23B62"/>
    <w:rsid w:val="00D3203F"/>
    <w:rsid w:val="00D40129"/>
    <w:rsid w:val="00D43359"/>
    <w:rsid w:val="00D434EA"/>
    <w:rsid w:val="00D43689"/>
    <w:rsid w:val="00D5104E"/>
    <w:rsid w:val="00D52E1C"/>
    <w:rsid w:val="00D56AC0"/>
    <w:rsid w:val="00D65897"/>
    <w:rsid w:val="00D71374"/>
    <w:rsid w:val="00D71840"/>
    <w:rsid w:val="00D74005"/>
    <w:rsid w:val="00D8087A"/>
    <w:rsid w:val="00D82E03"/>
    <w:rsid w:val="00D85573"/>
    <w:rsid w:val="00D94BBA"/>
    <w:rsid w:val="00D95388"/>
    <w:rsid w:val="00DA05C8"/>
    <w:rsid w:val="00DA4564"/>
    <w:rsid w:val="00DA4EF8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4BBE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53BB"/>
    <w:rsid w:val="00E37C9F"/>
    <w:rsid w:val="00E41A1B"/>
    <w:rsid w:val="00E4363C"/>
    <w:rsid w:val="00E44ECD"/>
    <w:rsid w:val="00E57197"/>
    <w:rsid w:val="00E57ED0"/>
    <w:rsid w:val="00E609B8"/>
    <w:rsid w:val="00E645C6"/>
    <w:rsid w:val="00E70738"/>
    <w:rsid w:val="00E741CC"/>
    <w:rsid w:val="00E83AFA"/>
    <w:rsid w:val="00E8415F"/>
    <w:rsid w:val="00EA2E99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2BD"/>
    <w:rsid w:val="00F50A13"/>
    <w:rsid w:val="00F529F6"/>
    <w:rsid w:val="00F60DFA"/>
    <w:rsid w:val="00F62345"/>
    <w:rsid w:val="00F667B4"/>
    <w:rsid w:val="00F66B54"/>
    <w:rsid w:val="00F90EE4"/>
    <w:rsid w:val="00F932F3"/>
    <w:rsid w:val="00F943B0"/>
    <w:rsid w:val="00F97056"/>
    <w:rsid w:val="00FA0AE1"/>
    <w:rsid w:val="00FA1110"/>
    <w:rsid w:val="00FA1442"/>
    <w:rsid w:val="00FA3421"/>
    <w:rsid w:val="00FA5050"/>
    <w:rsid w:val="00FA7207"/>
    <w:rsid w:val="00FB053A"/>
    <w:rsid w:val="00FB3BAB"/>
    <w:rsid w:val="00FB5AFA"/>
    <w:rsid w:val="00FB5C2D"/>
    <w:rsid w:val="00FC2875"/>
    <w:rsid w:val="00FC3A20"/>
    <w:rsid w:val="00FC71D8"/>
    <w:rsid w:val="00FD15F5"/>
    <w:rsid w:val="00FD68D9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6828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3</cp:revision>
  <dcterms:created xsi:type="dcterms:W3CDTF">2020-12-01T21:08:00Z</dcterms:created>
  <dcterms:modified xsi:type="dcterms:W3CDTF">2020-12-02T13:04:00Z</dcterms:modified>
</cp:coreProperties>
</file>